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865A8" w14:textId="77777777" w:rsidR="00B6421D" w:rsidRDefault="00D33692" w:rsidP="00435370">
      <w:pPr>
        <w:spacing w:after="0" w:line="360" w:lineRule="auto"/>
        <w:ind w:left="170"/>
        <w:jc w:val="center"/>
        <w:rPr>
          <w:rFonts w:ascii="Georgia" w:hAnsi="Georgia" w:cstheme="majorBidi"/>
          <w:b/>
          <w:bCs/>
          <w:sz w:val="40"/>
          <w:szCs w:val="40"/>
        </w:rPr>
      </w:pPr>
      <w:bookmarkStart w:id="0" w:name="_Hlk132834634"/>
      <w:r w:rsidRPr="003E026A">
        <w:rPr>
          <w:rFonts w:ascii="Georgia" w:hAnsi="Georgia" w:cstheme="majorBidi"/>
          <w:b/>
          <w:bCs/>
          <w:sz w:val="40"/>
          <w:szCs w:val="40"/>
        </w:rPr>
        <w:t xml:space="preserve">Article Title </w:t>
      </w:r>
      <w:r w:rsidR="00DA2F1E" w:rsidRPr="009D385D">
        <w:rPr>
          <w:rFonts w:ascii="Georgia" w:hAnsi="Georgia" w:cstheme="majorBidi"/>
          <w:b/>
          <w:bCs/>
          <w:sz w:val="44"/>
          <w:szCs w:val="44"/>
        </w:rPr>
        <w:t>Georgia</w:t>
      </w:r>
      <w:r w:rsidRPr="003E026A">
        <w:rPr>
          <w:rFonts w:ascii="Georgia" w:hAnsi="Georgia" w:cstheme="majorBidi"/>
          <w:b/>
          <w:bCs/>
          <w:sz w:val="40"/>
          <w:szCs w:val="40"/>
        </w:rPr>
        <w:t xml:space="preserve"> Size 2</w:t>
      </w:r>
      <w:r w:rsidR="00327CB6">
        <w:rPr>
          <w:rFonts w:ascii="Georgia" w:hAnsi="Georgia" w:cstheme="majorBidi"/>
          <w:b/>
          <w:bCs/>
          <w:sz w:val="40"/>
          <w:szCs w:val="40"/>
        </w:rPr>
        <w:t>2</w:t>
      </w:r>
      <w:r w:rsidRPr="003E026A">
        <w:rPr>
          <w:rFonts w:ascii="Georgia" w:hAnsi="Georgia" w:cstheme="majorBidi"/>
          <w:b/>
          <w:bCs/>
          <w:sz w:val="40"/>
          <w:szCs w:val="40"/>
        </w:rPr>
        <w:t xml:space="preserve"> Points not include abbreviation as possible </w:t>
      </w:r>
    </w:p>
    <w:p w14:paraId="2F645FF4" w14:textId="7E2F5638" w:rsidR="00AB1196" w:rsidRPr="003E026A" w:rsidRDefault="00D33692" w:rsidP="00435370">
      <w:pPr>
        <w:spacing w:after="0" w:line="360" w:lineRule="auto"/>
        <w:ind w:left="170"/>
        <w:jc w:val="center"/>
        <w:rPr>
          <w:rFonts w:ascii="Georgia" w:hAnsi="Georgia" w:cstheme="majorBidi"/>
          <w:b/>
          <w:bCs/>
          <w:sz w:val="40"/>
          <w:szCs w:val="40"/>
        </w:rPr>
      </w:pPr>
      <w:r w:rsidRPr="003E026A">
        <w:rPr>
          <w:rFonts w:ascii="Georgia" w:hAnsi="Georgia" w:cstheme="majorBidi"/>
          <w:b/>
          <w:bCs/>
          <w:sz w:val="40"/>
          <w:szCs w:val="40"/>
        </w:rPr>
        <w:t xml:space="preserve"> </w:t>
      </w:r>
      <w:r w:rsidR="00B6421D">
        <w:rPr>
          <w:rFonts w:ascii="Georgia" w:hAnsi="Georgia" w:cstheme="majorBidi"/>
          <w:noProof/>
          <w:sz w:val="24"/>
          <w:szCs w:val="24"/>
        </w:rPr>
        <mc:AlternateContent>
          <mc:Choice Requires="wps">
            <w:drawing>
              <wp:inline distT="0" distB="0" distL="0" distR="0" wp14:anchorId="790BA8FD" wp14:editId="2E62FB07">
                <wp:extent cx="5231230" cy="451184"/>
                <wp:effectExtent l="0" t="0" r="26670" b="25400"/>
                <wp:docPr id="401892988" name="Text Box 3"/>
                <wp:cNvGraphicFramePr/>
                <a:graphic xmlns:a="http://schemas.openxmlformats.org/drawingml/2006/main">
                  <a:graphicData uri="http://schemas.microsoft.com/office/word/2010/wordprocessingShape">
                    <wps:wsp>
                      <wps:cNvSpPr txBox="1"/>
                      <wps:spPr>
                        <a:xfrm>
                          <a:off x="0" y="0"/>
                          <a:ext cx="5231230" cy="451184"/>
                        </a:xfrm>
                        <a:prstGeom prst="rect">
                          <a:avLst/>
                        </a:prstGeom>
                        <a:solidFill>
                          <a:schemeClr val="lt1"/>
                        </a:solidFill>
                        <a:ln w="6350">
                          <a:solidFill>
                            <a:srgbClr val="FF0000"/>
                          </a:solidFill>
                        </a:ln>
                      </wps:spPr>
                      <wps:txbx>
                        <w:txbxContent>
                          <w:p w14:paraId="266EC19D" w14:textId="49C7BDAA" w:rsidR="00BA168F" w:rsidRPr="001465F3" w:rsidRDefault="00BA168F" w:rsidP="00B070CC">
                            <w:pPr>
                              <w:autoSpaceDE w:val="0"/>
                              <w:autoSpaceDN w:val="0"/>
                              <w:adjustRightInd w:val="0"/>
                              <w:spacing w:after="0" w:line="240" w:lineRule="auto"/>
                              <w:jc w:val="center"/>
                              <w:rPr>
                                <w:rFonts w:ascii="Georgia" w:hAnsi="Georgia" w:cstheme="majorBidi"/>
                                <w:color w:val="FF0000"/>
                                <w:sz w:val="24"/>
                                <w:szCs w:val="24"/>
                              </w:rPr>
                            </w:pPr>
                            <w:r w:rsidRPr="001465F3">
                              <w:rPr>
                                <w:rFonts w:ascii="Georgia" w:hAnsi="Georgia" w:cstheme="majorBidi"/>
                                <w:color w:val="FF0000"/>
                                <w:sz w:val="24"/>
                                <w:szCs w:val="24"/>
                              </w:rPr>
                              <w:t>Capitalize Each word</w:t>
                            </w:r>
                            <w:r w:rsidR="00B070CC">
                              <w:rPr>
                                <w:rFonts w:ascii="Georgia" w:hAnsi="Georgia" w:cstheme="majorBidi"/>
                                <w:color w:val="FF0000"/>
                                <w:sz w:val="24"/>
                                <w:szCs w:val="24"/>
                              </w:rPr>
                              <w:t xml:space="preserve"> </w:t>
                            </w:r>
                            <w:r w:rsidRPr="001465F3">
                              <w:rPr>
                                <w:rFonts w:ascii="Georgia" w:hAnsi="Georgia" w:cstheme="majorBidi"/>
                                <w:color w:val="FF0000"/>
                                <w:sz w:val="24"/>
                                <w:szCs w:val="24"/>
                              </w:rPr>
                              <w:t>except for prepositions</w:t>
                            </w:r>
                          </w:p>
                          <w:p w14:paraId="5C49635F" w14:textId="252D386F" w:rsidR="00B6421D" w:rsidRPr="001465F3" w:rsidRDefault="00BA168F" w:rsidP="00BA168F">
                            <w:pPr>
                              <w:autoSpaceDE w:val="0"/>
                              <w:autoSpaceDN w:val="0"/>
                              <w:adjustRightInd w:val="0"/>
                              <w:spacing w:after="0" w:line="240" w:lineRule="auto"/>
                              <w:jc w:val="center"/>
                              <w:rPr>
                                <w:rFonts w:ascii="Georgia" w:hAnsi="Georgia" w:cstheme="majorBidi"/>
                                <w:color w:val="FF0000"/>
                                <w:sz w:val="24"/>
                                <w:szCs w:val="24"/>
                              </w:rPr>
                            </w:pPr>
                            <w:r w:rsidRPr="001465F3">
                              <w:rPr>
                                <w:rFonts w:ascii="Georgia" w:hAnsi="Georgia" w:cstheme="majorBidi"/>
                                <w:color w:val="FF0000"/>
                                <w:sz w:val="24"/>
                                <w:szCs w:val="24"/>
                              </w:rPr>
                              <w:t xml:space="preserve">example (the, in, it, on, in, </w:t>
                            </w:r>
                            <w:r w:rsidR="00016EA9" w:rsidRPr="001465F3">
                              <w:rPr>
                                <w:rFonts w:ascii="Georgia" w:hAnsi="Georgia" w:cstheme="majorBidi"/>
                                <w:color w:val="FF0000"/>
                                <w:sz w:val="24"/>
                                <w:szCs w:val="24"/>
                              </w:rPr>
                              <w:t xml:space="preserve">of, </w:t>
                            </w:r>
                            <w:r w:rsidRPr="001465F3">
                              <w:rPr>
                                <w:rFonts w:ascii="Georgia" w:hAnsi="Georgia" w:cstheme="majorBidi"/>
                                <w:color w:val="FF0000"/>
                                <w:sz w:val="24"/>
                                <w:szCs w:val="24"/>
                              </w:rPr>
                              <w:t>using, as, a, an, with, 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790BA8FD" id="_x0000_t202" coordsize="21600,21600" o:spt="202" path="m,l,21600r21600,l21600,xe">
                <v:stroke joinstyle="miter"/>
                <v:path gradientshapeok="t" o:connecttype="rect"/>
              </v:shapetype>
              <v:shape id="Text Box 3" o:spid="_x0000_s1026" type="#_x0000_t202" style="width:411.9pt;height:3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" fillcolor="white [3201]" strokecolor="red" strokeweight=".5pt">
                <v:textbox>
                  <w:txbxContent>
                    <w:p w14:paraId="266EC19D" w14:textId="49C7BDAA" w:rsidR="00BA168F" w:rsidRPr="001465F3" w:rsidRDefault="00BA168F" w:rsidP="00B070CC">
                      <w:pPr>
                        <w:autoSpaceDE w:val="0"/>
                        <w:autoSpaceDN w:val="0"/>
                        <w:adjustRightInd w:val="0"/>
                        <w:spacing w:after="0" w:line="240" w:lineRule="auto"/>
                        <w:jc w:val="center"/>
                        <w:rPr>
                          <w:rFonts w:ascii="Georgia" w:hAnsi="Georgia" w:cstheme="majorBidi"/>
                          <w:color w:val="FF0000"/>
                          <w:sz w:val="24"/>
                          <w:szCs w:val="24"/>
                        </w:rPr>
                      </w:pPr>
                      <w:r w:rsidRPr="001465F3">
                        <w:rPr>
                          <w:rFonts w:ascii="Georgia" w:hAnsi="Georgia" w:cstheme="majorBidi"/>
                          <w:color w:val="FF0000"/>
                          <w:sz w:val="24"/>
                          <w:szCs w:val="24"/>
                        </w:rPr>
                        <w:t>Capitalize Each word</w:t>
                      </w:r>
                      <w:r w:rsidR="00B070CC">
                        <w:rPr>
                          <w:rFonts w:ascii="Georgia" w:hAnsi="Georgia" w:cstheme="majorBidi"/>
                          <w:color w:val="FF0000"/>
                          <w:sz w:val="24"/>
                          <w:szCs w:val="24"/>
                        </w:rPr>
                        <w:t xml:space="preserve"> </w:t>
                      </w:r>
                      <w:r w:rsidRPr="001465F3">
                        <w:rPr>
                          <w:rFonts w:ascii="Georgia" w:hAnsi="Georgia" w:cstheme="majorBidi"/>
                          <w:color w:val="FF0000"/>
                          <w:sz w:val="24"/>
                          <w:szCs w:val="24"/>
                        </w:rPr>
                        <w:t>except for prepositions</w:t>
                      </w:r>
                    </w:p>
                    <w:p w14:paraId="5C49635F" w14:textId="252D386F" w:rsidR="00B6421D" w:rsidRPr="001465F3" w:rsidRDefault="00BA168F" w:rsidP="00BA168F">
                      <w:pPr>
                        <w:autoSpaceDE w:val="0"/>
                        <w:autoSpaceDN w:val="0"/>
                        <w:adjustRightInd w:val="0"/>
                        <w:spacing w:after="0" w:line="240" w:lineRule="auto"/>
                        <w:jc w:val="center"/>
                        <w:rPr>
                          <w:rFonts w:ascii="Georgia" w:hAnsi="Georgia" w:cstheme="majorBidi"/>
                          <w:color w:val="FF0000"/>
                          <w:sz w:val="24"/>
                          <w:szCs w:val="24"/>
                        </w:rPr>
                      </w:pPr>
                      <w:r w:rsidRPr="001465F3">
                        <w:rPr>
                          <w:rFonts w:ascii="Georgia" w:hAnsi="Georgia" w:cstheme="majorBidi"/>
                          <w:color w:val="FF0000"/>
                          <w:sz w:val="24"/>
                          <w:szCs w:val="24"/>
                        </w:rPr>
                        <w:t xml:space="preserve">example (the, in, it, on, in, </w:t>
                      </w:r>
                      <w:r w:rsidR="00016EA9" w:rsidRPr="001465F3">
                        <w:rPr>
                          <w:rFonts w:ascii="Georgia" w:hAnsi="Georgia" w:cstheme="majorBidi"/>
                          <w:color w:val="FF0000"/>
                          <w:sz w:val="24"/>
                          <w:szCs w:val="24"/>
                        </w:rPr>
                        <w:t xml:space="preserve">of, </w:t>
                      </w:r>
                      <w:r w:rsidRPr="001465F3">
                        <w:rPr>
                          <w:rFonts w:ascii="Georgia" w:hAnsi="Georgia" w:cstheme="majorBidi"/>
                          <w:color w:val="FF0000"/>
                          <w:sz w:val="24"/>
                          <w:szCs w:val="24"/>
                        </w:rPr>
                        <w:t>using, as, a, an, with, etc.)</w:t>
                      </w:r>
                    </w:p>
                  </w:txbxContent>
                </v:textbox>
                <w10:anchorlock/>
              </v:shape>
            </w:pict>
          </mc:Fallback>
        </mc:AlternateContent>
      </w:r>
    </w:p>
    <w:bookmarkEnd w:id="0"/>
    <w:p w14:paraId="7F1A2362" w14:textId="044C4066" w:rsidR="00AB1196" w:rsidRPr="009D385D" w:rsidRDefault="00D33692" w:rsidP="00435370">
      <w:pPr>
        <w:spacing w:after="0" w:line="360" w:lineRule="auto"/>
        <w:jc w:val="center"/>
        <w:rPr>
          <w:rFonts w:ascii="Georgia" w:hAnsi="Georgia" w:cstheme="majorBidi"/>
          <w:b/>
          <w:bCs/>
          <w:sz w:val="24"/>
          <w:szCs w:val="24"/>
        </w:rPr>
      </w:pPr>
      <w:r w:rsidRPr="003E026A">
        <w:rPr>
          <w:rFonts w:ascii="Georgia" w:hAnsi="Georgia" w:cstheme="majorBidi"/>
          <w:b/>
          <w:bCs/>
          <w:sz w:val="24"/>
          <w:szCs w:val="24"/>
        </w:rPr>
        <w:t xml:space="preserve">First </w:t>
      </w:r>
      <w:r w:rsidR="007F68CF" w:rsidRPr="003E026A">
        <w:rPr>
          <w:rFonts w:ascii="Georgia" w:hAnsi="Georgia" w:cstheme="majorBidi"/>
          <w:b/>
          <w:bCs/>
          <w:sz w:val="24"/>
          <w:szCs w:val="24"/>
        </w:rPr>
        <w:t>name M</w:t>
      </w:r>
      <w:r w:rsidR="00AB1196" w:rsidRPr="003E026A">
        <w:rPr>
          <w:rFonts w:ascii="Georgia" w:hAnsi="Georgia" w:cstheme="majorBidi"/>
          <w:b/>
          <w:bCs/>
          <w:sz w:val="24"/>
          <w:szCs w:val="24"/>
        </w:rPr>
        <w:t xml:space="preserve">. I. </w:t>
      </w:r>
      <w:proofErr w:type="spellStart"/>
      <w:proofErr w:type="gramStart"/>
      <w:r w:rsidRPr="003E026A">
        <w:rPr>
          <w:rFonts w:ascii="Georgia" w:hAnsi="Georgia" w:cstheme="majorBidi"/>
          <w:b/>
          <w:bCs/>
          <w:sz w:val="24"/>
          <w:szCs w:val="24"/>
        </w:rPr>
        <w:t>Surname</w:t>
      </w:r>
      <w:r w:rsidR="00A83380">
        <w:rPr>
          <w:rFonts w:ascii="Georgia" w:hAnsi="Georgia" w:cstheme="majorBidi"/>
          <w:b/>
          <w:bCs/>
          <w:sz w:val="24"/>
          <w:szCs w:val="24"/>
          <w:vertAlign w:val="superscript"/>
        </w:rPr>
        <w:t>a</w:t>
      </w:r>
      <w:proofErr w:type="spellEnd"/>
      <w:r w:rsidR="007F68CF" w:rsidRPr="003E026A">
        <w:rPr>
          <w:rFonts w:ascii="Georgia" w:hAnsi="Georgia" w:cstheme="majorBidi"/>
          <w:b/>
          <w:bCs/>
          <w:sz w:val="24"/>
          <w:szCs w:val="24"/>
          <w:vertAlign w:val="superscript"/>
        </w:rPr>
        <w:t>,</w:t>
      </w:r>
      <w:r w:rsidR="00E47334">
        <w:rPr>
          <w:rFonts w:ascii="Georgia" w:hAnsi="Georgia" w:cstheme="majorBidi"/>
          <w:b/>
          <w:bCs/>
          <w:sz w:val="24"/>
          <w:szCs w:val="24"/>
          <w:vertAlign w:val="superscript"/>
        </w:rPr>
        <w:t>*</w:t>
      </w:r>
      <w:proofErr w:type="gramEnd"/>
      <w:r w:rsidR="00E47334" w:rsidRPr="003E026A">
        <w:rPr>
          <w:rFonts w:ascii="Georgia" w:hAnsi="Georgia" w:cstheme="majorBidi"/>
          <w:b/>
          <w:bCs/>
          <w:sz w:val="24"/>
          <w:szCs w:val="24"/>
        </w:rPr>
        <w:t xml:space="preserve"> </w:t>
      </w:r>
      <w:r w:rsidR="0015705C" w:rsidRPr="003E026A">
        <w:rPr>
          <w:rFonts w:ascii="Georgia" w:hAnsi="Georgia" w:cstheme="majorBidi"/>
          <w:b/>
          <w:bCs/>
          <w:sz w:val="24"/>
          <w:szCs w:val="24"/>
        </w:rPr>
        <w:t>, First</w:t>
      </w:r>
      <w:r w:rsidRPr="003E026A">
        <w:rPr>
          <w:rFonts w:ascii="Georgia" w:hAnsi="Georgia" w:cstheme="majorBidi"/>
          <w:b/>
          <w:bCs/>
          <w:sz w:val="24"/>
          <w:szCs w:val="24"/>
        </w:rPr>
        <w:t xml:space="preserve"> name </w:t>
      </w:r>
      <w:r w:rsidR="00A85E4C" w:rsidRPr="003E026A">
        <w:rPr>
          <w:rFonts w:ascii="Georgia" w:hAnsi="Georgia" w:cstheme="majorBidi"/>
          <w:b/>
          <w:bCs/>
          <w:sz w:val="24"/>
          <w:szCs w:val="24"/>
        </w:rPr>
        <w:t xml:space="preserve">A. I. </w:t>
      </w:r>
      <w:r w:rsidR="00AB1196" w:rsidRPr="003E026A">
        <w:rPr>
          <w:rFonts w:ascii="Georgia" w:hAnsi="Georgia" w:cstheme="majorBidi"/>
          <w:b/>
          <w:bCs/>
          <w:sz w:val="24"/>
          <w:szCs w:val="24"/>
        </w:rPr>
        <w:t xml:space="preserve"> </w:t>
      </w:r>
      <w:r w:rsidRPr="003E026A">
        <w:rPr>
          <w:rFonts w:ascii="Georgia" w:hAnsi="Georgia" w:cstheme="majorBidi"/>
          <w:b/>
          <w:bCs/>
          <w:sz w:val="24"/>
          <w:szCs w:val="24"/>
        </w:rPr>
        <w:t>Surname</w:t>
      </w:r>
      <w:r w:rsidRPr="003E026A">
        <w:rPr>
          <w:rFonts w:ascii="Georgia" w:hAnsi="Georgia" w:cstheme="majorBidi"/>
          <w:b/>
          <w:bCs/>
          <w:sz w:val="24"/>
          <w:szCs w:val="24"/>
          <w:vertAlign w:val="superscript"/>
        </w:rPr>
        <w:t xml:space="preserve"> </w:t>
      </w:r>
      <w:r w:rsidR="00A83380">
        <w:rPr>
          <w:rFonts w:ascii="Georgia" w:hAnsi="Georgia" w:cstheme="majorBidi"/>
          <w:b/>
          <w:bCs/>
          <w:sz w:val="24"/>
          <w:szCs w:val="24"/>
          <w:vertAlign w:val="superscript"/>
        </w:rPr>
        <w:t>b</w:t>
      </w:r>
      <w:r w:rsidR="009D385D">
        <w:rPr>
          <w:rFonts w:ascii="Georgia" w:hAnsi="Georgia" w:cstheme="majorBidi"/>
          <w:b/>
          <w:bCs/>
          <w:sz w:val="24"/>
          <w:szCs w:val="24"/>
        </w:rPr>
        <w:t xml:space="preserve">, </w:t>
      </w:r>
      <w:r w:rsidR="009D385D" w:rsidRPr="003E026A">
        <w:rPr>
          <w:rFonts w:ascii="Georgia" w:hAnsi="Georgia" w:cstheme="majorBidi"/>
          <w:b/>
          <w:bCs/>
          <w:sz w:val="24"/>
          <w:szCs w:val="24"/>
        </w:rPr>
        <w:t xml:space="preserve">First name M. I. </w:t>
      </w:r>
      <w:proofErr w:type="spellStart"/>
      <w:r w:rsidR="009D385D" w:rsidRPr="003E026A">
        <w:rPr>
          <w:rFonts w:ascii="Georgia" w:hAnsi="Georgia" w:cstheme="majorBidi"/>
          <w:b/>
          <w:bCs/>
          <w:sz w:val="24"/>
          <w:szCs w:val="24"/>
        </w:rPr>
        <w:t>Surname</w:t>
      </w:r>
      <w:r w:rsidR="009D385D">
        <w:rPr>
          <w:rFonts w:ascii="Georgia" w:hAnsi="Georgia" w:cstheme="majorBidi"/>
          <w:b/>
          <w:bCs/>
          <w:sz w:val="24"/>
          <w:szCs w:val="24"/>
          <w:vertAlign w:val="superscript"/>
        </w:rPr>
        <w:t>a</w:t>
      </w:r>
      <w:proofErr w:type="spellEnd"/>
    </w:p>
    <w:p w14:paraId="1E907C44" w14:textId="75734143" w:rsidR="00A42CE4" w:rsidRPr="003E026A" w:rsidRDefault="00A83380" w:rsidP="00435370">
      <w:pPr>
        <w:spacing w:after="0" w:line="360" w:lineRule="auto"/>
        <w:ind w:left="142" w:hanging="142"/>
        <w:jc w:val="center"/>
        <w:rPr>
          <w:rFonts w:ascii="Georgia" w:hAnsi="Georgia" w:cstheme="majorBidi"/>
          <w:sz w:val="24"/>
          <w:szCs w:val="24"/>
        </w:rPr>
      </w:pPr>
      <w:proofErr w:type="spellStart"/>
      <w:r>
        <w:rPr>
          <w:rFonts w:ascii="Georgia" w:hAnsi="Georgia" w:cstheme="majorBidi"/>
          <w:sz w:val="24"/>
          <w:szCs w:val="24"/>
          <w:vertAlign w:val="superscript"/>
        </w:rPr>
        <w:t>a</w:t>
      </w:r>
      <w:r w:rsidR="007F68CF" w:rsidRPr="003E026A">
        <w:rPr>
          <w:rFonts w:ascii="Georgia" w:hAnsi="Georgia" w:cstheme="majorBidi"/>
          <w:sz w:val="24"/>
          <w:szCs w:val="24"/>
        </w:rPr>
        <w:t>Electrical</w:t>
      </w:r>
      <w:proofErr w:type="spellEnd"/>
      <w:r w:rsidR="007F68CF" w:rsidRPr="003E026A">
        <w:rPr>
          <w:rFonts w:ascii="Georgia" w:hAnsi="Georgia" w:cstheme="majorBidi"/>
          <w:sz w:val="24"/>
          <w:szCs w:val="24"/>
        </w:rPr>
        <w:t xml:space="preserve"> Department/ </w:t>
      </w:r>
      <w:r w:rsidR="00AB1196" w:rsidRPr="003E026A">
        <w:rPr>
          <w:rFonts w:ascii="Georgia" w:hAnsi="Georgia" w:cstheme="majorBidi"/>
          <w:sz w:val="24"/>
          <w:szCs w:val="24"/>
        </w:rPr>
        <w:t>Engineering College</w:t>
      </w:r>
      <w:r w:rsidR="007F68CF" w:rsidRPr="003E026A">
        <w:rPr>
          <w:rFonts w:ascii="Georgia" w:hAnsi="Georgia" w:cstheme="majorBidi"/>
          <w:sz w:val="24"/>
          <w:szCs w:val="24"/>
        </w:rPr>
        <w:t xml:space="preserve">/Tikrit </w:t>
      </w:r>
      <w:r w:rsidR="00A42CE4" w:rsidRPr="003E026A">
        <w:rPr>
          <w:rFonts w:ascii="Georgia" w:hAnsi="Georgia" w:cstheme="majorBidi"/>
          <w:sz w:val="24"/>
          <w:szCs w:val="24"/>
        </w:rPr>
        <w:t>University</w:t>
      </w:r>
      <w:r w:rsidR="007F68CF" w:rsidRPr="003E026A">
        <w:rPr>
          <w:rFonts w:ascii="Georgia" w:hAnsi="Georgia" w:cstheme="majorBidi"/>
          <w:sz w:val="24"/>
          <w:szCs w:val="24"/>
        </w:rPr>
        <w:t xml:space="preserve"> </w:t>
      </w:r>
      <w:r w:rsidR="00A42CE4" w:rsidRPr="003E026A">
        <w:rPr>
          <w:rFonts w:ascii="Georgia" w:hAnsi="Georgia" w:cstheme="majorBidi"/>
          <w:sz w:val="24"/>
          <w:szCs w:val="24"/>
        </w:rPr>
        <w:t>/</w:t>
      </w:r>
      <w:r w:rsidR="00AB1196" w:rsidRPr="003E026A">
        <w:rPr>
          <w:rFonts w:ascii="Georgia" w:hAnsi="Georgia" w:cstheme="majorBidi"/>
          <w:sz w:val="24"/>
          <w:szCs w:val="24"/>
        </w:rPr>
        <w:t>Tikrit, Iraq</w:t>
      </w:r>
    </w:p>
    <w:p w14:paraId="52A4C6E1" w14:textId="29CCCA5E" w:rsidR="00A42CE4" w:rsidRPr="003E026A" w:rsidRDefault="00A42CE4" w:rsidP="00435370">
      <w:pPr>
        <w:spacing w:after="0" w:line="360" w:lineRule="auto"/>
        <w:ind w:left="142" w:hanging="142"/>
        <w:jc w:val="center"/>
        <w:rPr>
          <w:rFonts w:ascii="Georgia" w:hAnsi="Georgia" w:cstheme="majorBidi"/>
          <w:sz w:val="24"/>
          <w:szCs w:val="24"/>
        </w:rPr>
      </w:pPr>
      <w:r w:rsidRPr="003E026A">
        <w:rPr>
          <w:rFonts w:ascii="Georgia" w:hAnsi="Georgia" w:cstheme="majorBidi"/>
          <w:sz w:val="24"/>
          <w:szCs w:val="24"/>
        </w:rPr>
        <w:t>Email:</w:t>
      </w:r>
      <w:r w:rsidR="00C77915" w:rsidRPr="003E026A">
        <w:rPr>
          <w:rFonts w:ascii="Georgia" w:hAnsi="Georgia" w:cstheme="majorBidi"/>
          <w:sz w:val="24"/>
          <w:szCs w:val="24"/>
        </w:rPr>
        <w:t xml:space="preserve"> </w:t>
      </w:r>
      <w:hyperlink r:id="rId8" w:history="1">
        <w:r w:rsidR="00241EB1" w:rsidRPr="00893528">
          <w:rPr>
            <w:rStyle w:val="Hyperlink"/>
            <w:rFonts w:ascii="Georgia" w:hAnsi="Georgia" w:cstheme="majorBidi"/>
            <w:sz w:val="24"/>
            <w:szCs w:val="24"/>
          </w:rPr>
          <w:t>xxxxx@xxx.com</w:t>
        </w:r>
      </w:hyperlink>
      <w:r w:rsidR="00241EB1">
        <w:rPr>
          <w:rFonts w:ascii="Georgia" w:hAnsi="Georgia" w:cstheme="majorBidi"/>
          <w:sz w:val="24"/>
          <w:szCs w:val="24"/>
        </w:rPr>
        <w:t xml:space="preserve">; </w:t>
      </w:r>
      <w:r w:rsidR="00241EB1" w:rsidRPr="009D758B">
        <w:rPr>
          <w:rFonts w:ascii="Georgia" w:hAnsi="Georgia" w:cstheme="majorBidi"/>
          <w:color w:val="00B050"/>
          <w:sz w:val="24"/>
          <w:szCs w:val="24"/>
        </w:rPr>
        <w:t>ORCID</w:t>
      </w:r>
      <w:r w:rsidR="00241EB1">
        <w:rPr>
          <w:rFonts w:ascii="Georgia" w:hAnsi="Georgia" w:cstheme="majorBidi"/>
          <w:sz w:val="24"/>
          <w:szCs w:val="24"/>
        </w:rPr>
        <w:t xml:space="preserve">: </w:t>
      </w:r>
      <w:hyperlink r:id="rId9" w:history="1">
        <w:r w:rsidR="00947460" w:rsidRPr="00893528">
          <w:rPr>
            <w:rStyle w:val="Hyperlink"/>
            <w:rFonts w:ascii="Georgia" w:hAnsi="Georgia" w:cstheme="majorBidi"/>
            <w:sz w:val="24"/>
            <w:szCs w:val="24"/>
          </w:rPr>
          <w:t>https://orcid.org/xxxx-xxxx-xxxx-xxxx</w:t>
        </w:r>
      </w:hyperlink>
    </w:p>
    <w:p w14:paraId="2719D51C" w14:textId="58A74DAE" w:rsidR="00AB1196" w:rsidRPr="003E026A" w:rsidRDefault="00A83380" w:rsidP="00435370">
      <w:pPr>
        <w:spacing w:after="0" w:line="360" w:lineRule="auto"/>
        <w:jc w:val="center"/>
        <w:rPr>
          <w:rFonts w:ascii="Georgia" w:hAnsi="Georgia" w:cstheme="majorBidi"/>
          <w:sz w:val="24"/>
          <w:szCs w:val="24"/>
        </w:rPr>
      </w:pPr>
      <w:proofErr w:type="spellStart"/>
      <w:r>
        <w:rPr>
          <w:rFonts w:ascii="Georgia" w:hAnsi="Georgia" w:cstheme="majorBidi"/>
          <w:sz w:val="24"/>
          <w:szCs w:val="24"/>
          <w:vertAlign w:val="superscript"/>
        </w:rPr>
        <w:t>b</w:t>
      </w:r>
      <w:r w:rsidR="00AB1196" w:rsidRPr="003E026A">
        <w:rPr>
          <w:rFonts w:ascii="Georgia" w:hAnsi="Georgia" w:cstheme="majorBidi"/>
          <w:sz w:val="24"/>
          <w:szCs w:val="24"/>
        </w:rPr>
        <w:t>Dep</w:t>
      </w:r>
      <w:r w:rsidR="00A42CE4" w:rsidRPr="003E026A">
        <w:rPr>
          <w:rFonts w:ascii="Georgia" w:hAnsi="Georgia" w:cstheme="majorBidi"/>
          <w:sz w:val="24"/>
          <w:szCs w:val="24"/>
        </w:rPr>
        <w:t>artment</w:t>
      </w:r>
      <w:proofErr w:type="spellEnd"/>
      <w:r w:rsidR="00A42CE4" w:rsidRPr="003E026A">
        <w:rPr>
          <w:rFonts w:ascii="Georgia" w:hAnsi="Georgia" w:cstheme="majorBidi"/>
          <w:sz w:val="24"/>
          <w:szCs w:val="24"/>
        </w:rPr>
        <w:t xml:space="preserve"> of Chemical Engineering/College of Engineering</w:t>
      </w:r>
      <w:r w:rsidR="007F68CF" w:rsidRPr="003E026A">
        <w:rPr>
          <w:rFonts w:ascii="Georgia" w:hAnsi="Georgia" w:cstheme="majorBidi"/>
          <w:sz w:val="24"/>
          <w:szCs w:val="24"/>
        </w:rPr>
        <w:t xml:space="preserve"> </w:t>
      </w:r>
      <w:r w:rsidR="00A42CE4" w:rsidRPr="003E026A">
        <w:rPr>
          <w:rFonts w:ascii="Georgia" w:hAnsi="Georgia" w:cstheme="majorBidi"/>
          <w:sz w:val="24"/>
          <w:szCs w:val="24"/>
        </w:rPr>
        <w:t>/Tikrit University/</w:t>
      </w:r>
      <w:r w:rsidR="007F68CF" w:rsidRPr="003E026A">
        <w:rPr>
          <w:rFonts w:ascii="Georgia" w:hAnsi="Georgia" w:cstheme="majorBidi"/>
          <w:sz w:val="24"/>
          <w:szCs w:val="24"/>
        </w:rPr>
        <w:t xml:space="preserve"> </w:t>
      </w:r>
      <w:r w:rsidR="00AB1196" w:rsidRPr="003E026A">
        <w:rPr>
          <w:rFonts w:ascii="Georgia" w:hAnsi="Georgia" w:cstheme="majorBidi"/>
          <w:sz w:val="24"/>
          <w:szCs w:val="24"/>
        </w:rPr>
        <w:t>Tikrit</w:t>
      </w:r>
      <w:r w:rsidR="007F68CF" w:rsidRPr="003E026A">
        <w:rPr>
          <w:rFonts w:ascii="Georgia" w:hAnsi="Georgia" w:cstheme="majorBidi"/>
          <w:sz w:val="24"/>
          <w:szCs w:val="24"/>
        </w:rPr>
        <w:t xml:space="preserve">/ </w:t>
      </w:r>
      <w:r w:rsidR="00AB1196" w:rsidRPr="003E026A">
        <w:rPr>
          <w:rFonts w:ascii="Georgia" w:hAnsi="Georgia" w:cstheme="majorBidi"/>
          <w:sz w:val="24"/>
          <w:szCs w:val="24"/>
        </w:rPr>
        <w:t>Iraq</w:t>
      </w:r>
    </w:p>
    <w:p w14:paraId="5BFCAD72" w14:textId="46144A8D" w:rsidR="00A42CE4" w:rsidRDefault="00A42CE4" w:rsidP="00435370">
      <w:pPr>
        <w:spacing w:after="0" w:line="360" w:lineRule="auto"/>
        <w:ind w:left="112"/>
        <w:jc w:val="center"/>
        <w:rPr>
          <w:rFonts w:ascii="Georgia" w:hAnsi="Georgia" w:cstheme="majorBidi"/>
          <w:sz w:val="24"/>
          <w:szCs w:val="24"/>
        </w:rPr>
      </w:pPr>
      <w:r w:rsidRPr="003E026A">
        <w:rPr>
          <w:rFonts w:ascii="Georgia" w:hAnsi="Georgia" w:cstheme="majorBidi"/>
          <w:sz w:val="24"/>
          <w:szCs w:val="24"/>
        </w:rPr>
        <w:t>Email:</w:t>
      </w:r>
      <w:r w:rsidR="00C77915" w:rsidRPr="003E026A">
        <w:rPr>
          <w:rFonts w:ascii="Georgia" w:hAnsi="Georgia" w:cstheme="majorBidi"/>
          <w:sz w:val="24"/>
          <w:szCs w:val="24"/>
        </w:rPr>
        <w:t xml:space="preserve"> </w:t>
      </w:r>
      <w:hyperlink r:id="rId10" w:history="1">
        <w:r w:rsidR="00241EB1" w:rsidRPr="00893528">
          <w:rPr>
            <w:rStyle w:val="Hyperlink"/>
            <w:rFonts w:ascii="Georgia" w:hAnsi="Georgia" w:cstheme="majorBidi"/>
            <w:sz w:val="24"/>
            <w:szCs w:val="24"/>
          </w:rPr>
          <w:t>xxxx@xxx.com</w:t>
        </w:r>
      </w:hyperlink>
      <w:r w:rsidR="00241EB1">
        <w:rPr>
          <w:rFonts w:ascii="Georgia" w:hAnsi="Georgia" w:cstheme="majorBidi"/>
          <w:sz w:val="24"/>
          <w:szCs w:val="24"/>
        </w:rPr>
        <w:t xml:space="preserve">, </w:t>
      </w:r>
      <w:r w:rsidR="00241EB1" w:rsidRPr="009D758B">
        <w:rPr>
          <w:rFonts w:ascii="Georgia" w:hAnsi="Georgia" w:cstheme="majorBidi"/>
          <w:color w:val="00B050"/>
          <w:sz w:val="24"/>
          <w:szCs w:val="24"/>
        </w:rPr>
        <w:t>ORCID</w:t>
      </w:r>
      <w:r w:rsidR="00241EB1">
        <w:rPr>
          <w:rFonts w:ascii="Georgia" w:hAnsi="Georgia" w:cstheme="majorBidi"/>
          <w:sz w:val="24"/>
          <w:szCs w:val="24"/>
        </w:rPr>
        <w:t xml:space="preserve">: </w:t>
      </w:r>
      <w:hyperlink r:id="rId11" w:history="1">
        <w:r w:rsidR="00947460" w:rsidRPr="00893528">
          <w:rPr>
            <w:rStyle w:val="Hyperlink"/>
            <w:rFonts w:ascii="Georgia" w:hAnsi="Georgia" w:cstheme="majorBidi"/>
            <w:sz w:val="24"/>
            <w:szCs w:val="24"/>
          </w:rPr>
          <w:t>https://orcid.org/xxxx-xxxx-xxxx-xxxx</w:t>
        </w:r>
      </w:hyperlink>
      <w:r w:rsidR="00947460">
        <w:rPr>
          <w:rFonts w:ascii="Georgia" w:hAnsi="Georgia" w:cstheme="majorBidi"/>
          <w:sz w:val="24"/>
          <w:szCs w:val="24"/>
        </w:rPr>
        <w:t xml:space="preserve"> </w:t>
      </w:r>
    </w:p>
    <w:p w14:paraId="624532D6" w14:textId="77777777" w:rsidR="0007387F" w:rsidRPr="003E026A" w:rsidRDefault="0007387F" w:rsidP="0007387F">
      <w:pPr>
        <w:bidi/>
        <w:spacing w:before="240" w:after="120" w:line="240" w:lineRule="auto"/>
        <w:jc w:val="center"/>
        <w:rPr>
          <w:rFonts w:ascii="Georgia" w:hAnsi="Georgia" w:cstheme="majorBidi"/>
          <w:b/>
          <w:bCs/>
          <w:sz w:val="24"/>
          <w:szCs w:val="24"/>
          <w:rtl/>
          <w:lang w:bidi="ar-IQ"/>
        </w:rPr>
      </w:pPr>
      <w:r w:rsidRPr="003E026A">
        <w:rPr>
          <w:rFonts w:ascii="Georgia" w:hAnsi="Georgia" w:cstheme="majorBidi"/>
          <w:b/>
          <w:bCs/>
          <w:sz w:val="24"/>
          <w:szCs w:val="24"/>
          <w:rtl/>
          <w:lang w:bidi="ar-IQ"/>
        </w:rPr>
        <w:t xml:space="preserve">هاشم علي اسماعيل  </w:t>
      </w:r>
      <w:r w:rsidRPr="003E026A">
        <w:rPr>
          <w:rFonts w:ascii="Georgia" w:hAnsi="Georgia" w:cstheme="majorBidi"/>
          <w:b/>
          <w:bCs/>
          <w:sz w:val="24"/>
          <w:szCs w:val="24"/>
          <w:lang w:bidi="ar-IQ"/>
        </w:rPr>
        <w:t xml:space="preserve"> </w:t>
      </w:r>
      <w:r w:rsidRPr="003E026A">
        <w:rPr>
          <w:rFonts w:ascii="Georgia" w:hAnsi="Georgia" w:cstheme="majorBidi"/>
          <w:b/>
          <w:bCs/>
          <w:sz w:val="24"/>
          <w:szCs w:val="24"/>
          <w:rtl/>
          <w:lang w:bidi="ar-IQ"/>
        </w:rPr>
        <w:t xml:space="preserve">قسم الهندسة المدنية/ كلية هندسة / جامعة </w:t>
      </w:r>
      <w:proofErr w:type="gramStart"/>
      <w:r w:rsidRPr="003E026A">
        <w:rPr>
          <w:rFonts w:ascii="Georgia" w:hAnsi="Georgia" w:cstheme="majorBidi"/>
          <w:b/>
          <w:bCs/>
          <w:sz w:val="24"/>
          <w:szCs w:val="24"/>
          <w:rtl/>
          <w:lang w:bidi="ar-IQ"/>
        </w:rPr>
        <w:t>تكريت  وسعد</w:t>
      </w:r>
      <w:proofErr w:type="gramEnd"/>
      <w:r w:rsidRPr="003E026A">
        <w:rPr>
          <w:rFonts w:ascii="Georgia" w:hAnsi="Georgia" w:cstheme="majorBidi"/>
          <w:b/>
          <w:bCs/>
          <w:sz w:val="24"/>
          <w:szCs w:val="24"/>
          <w:rtl/>
          <w:lang w:bidi="ar-IQ"/>
        </w:rPr>
        <w:t xml:space="preserve"> حامد محمد   قسم الهندسة الكيميائية/كلية الهندسة / جامعة الموصل</w:t>
      </w:r>
    </w:p>
    <w:p w14:paraId="63916C43" w14:textId="77777777" w:rsidR="0007387F" w:rsidRPr="003E026A" w:rsidRDefault="0007387F" w:rsidP="00435370">
      <w:pPr>
        <w:spacing w:after="0" w:line="360" w:lineRule="auto"/>
        <w:ind w:left="112"/>
        <w:jc w:val="center"/>
        <w:rPr>
          <w:rFonts w:ascii="Georgia" w:hAnsi="Georgia" w:cstheme="majorBidi"/>
          <w:sz w:val="24"/>
          <w:szCs w:val="24"/>
          <w:lang w:bidi="ar-IQ"/>
        </w:rPr>
      </w:pPr>
    </w:p>
    <w:p w14:paraId="28594038" w14:textId="77777777" w:rsidR="009B1EC4" w:rsidRPr="003E026A" w:rsidRDefault="009B1EC4" w:rsidP="003A6DAE">
      <w:pPr>
        <w:spacing w:after="0" w:line="360" w:lineRule="auto"/>
        <w:ind w:left="112"/>
        <w:jc w:val="both"/>
        <w:rPr>
          <w:rFonts w:ascii="Georgia" w:hAnsi="Georgia" w:cstheme="majorBidi"/>
          <w:sz w:val="24"/>
          <w:szCs w:val="24"/>
        </w:rPr>
      </w:pPr>
      <w:r w:rsidRPr="003E026A">
        <w:rPr>
          <w:rFonts w:ascii="Georgia" w:eastAsia="Arial" w:hAnsi="Georgia" w:cstheme="majorBidi"/>
          <w:b/>
          <w:color w:val="000000" w:themeColor="text1"/>
          <w:spacing w:val="100"/>
          <w:w w:val="83"/>
          <w:sz w:val="24"/>
          <w:szCs w:val="24"/>
        </w:rPr>
        <w:t>ABSTRACT</w:t>
      </w:r>
    </w:p>
    <w:p w14:paraId="5D4FD836" w14:textId="63FF0592" w:rsidR="003A6DAE" w:rsidRDefault="003A6DAE" w:rsidP="00016EA9">
      <w:pPr>
        <w:autoSpaceDE w:val="0"/>
        <w:autoSpaceDN w:val="0"/>
        <w:adjustRightInd w:val="0"/>
        <w:spacing w:after="120" w:line="360" w:lineRule="auto"/>
        <w:ind w:right="113"/>
        <w:jc w:val="both"/>
        <w:rPr>
          <w:rFonts w:ascii="Georgia" w:hAnsi="Georgia" w:cstheme="majorBidi"/>
          <w:sz w:val="24"/>
          <w:szCs w:val="24"/>
        </w:rPr>
      </w:pPr>
      <w:r>
        <w:rPr>
          <w:rFonts w:ascii="Georgia" w:hAnsi="Georgia" w:cstheme="majorBidi"/>
          <w:sz w:val="24"/>
          <w:szCs w:val="24"/>
        </w:rPr>
        <w:t>T</w:t>
      </w:r>
      <w:r w:rsidR="004B284A" w:rsidRPr="004B284A">
        <w:rPr>
          <w:rFonts w:ascii="Georgia" w:hAnsi="Georgia" w:cstheme="majorBidi"/>
          <w:sz w:val="24"/>
          <w:szCs w:val="24"/>
        </w:rPr>
        <w:t>he maximum length of the abstract is 350 words. No literature references should be contained in the abstract. The abstract should briefly state the objective and approach</w:t>
      </w:r>
      <w:r w:rsidR="00213973">
        <w:rPr>
          <w:rFonts w:ascii="Georgia" w:hAnsi="Georgia" w:cstheme="majorBidi"/>
          <w:sz w:val="24"/>
          <w:szCs w:val="24"/>
        </w:rPr>
        <w:t>,</w:t>
      </w:r>
      <w:r w:rsidR="004B284A" w:rsidRPr="004B284A">
        <w:rPr>
          <w:rFonts w:ascii="Georgia" w:hAnsi="Georgia" w:cstheme="majorBidi"/>
          <w:sz w:val="24"/>
          <w:szCs w:val="24"/>
        </w:rPr>
        <w:t xml:space="preserve"> and give a succinct summary of results and major conclusions should be drawn in one paragraph and a single column. Emphasis should be on what was found, not what was done.</w:t>
      </w:r>
      <w:r w:rsidR="00016EA9">
        <w:rPr>
          <w:rFonts w:ascii="Georgia" w:hAnsi="Georgia" w:cstheme="majorBidi"/>
          <w:sz w:val="24"/>
          <w:szCs w:val="24"/>
        </w:rPr>
        <w:t xml:space="preserve"> </w:t>
      </w:r>
      <w:r>
        <w:rPr>
          <w:rFonts w:ascii="Georgia" w:hAnsi="Georgia" w:cstheme="majorBidi"/>
          <w:sz w:val="24"/>
          <w:szCs w:val="24"/>
          <w:lang w:bidi="ar-IQ"/>
        </w:rPr>
        <w:t>Past</w:t>
      </w:r>
      <w:r w:rsidR="000F1393">
        <w:rPr>
          <w:rFonts w:ascii="Georgia" w:hAnsi="Georgia" w:cstheme="majorBidi"/>
          <w:sz w:val="24"/>
          <w:szCs w:val="24"/>
          <w:lang w:bidi="ar-IQ"/>
        </w:rPr>
        <w:t>e</w:t>
      </w:r>
      <w:r>
        <w:rPr>
          <w:rFonts w:ascii="Georgia" w:hAnsi="Georgia" w:cstheme="majorBidi"/>
          <w:sz w:val="24"/>
          <w:szCs w:val="24"/>
          <w:lang w:bidi="ar-IQ"/>
        </w:rPr>
        <w:t xml:space="preserve"> your abstract here (past</w:t>
      </w:r>
      <w:r w:rsidR="000F1393">
        <w:rPr>
          <w:rFonts w:ascii="Georgia" w:hAnsi="Georgia" w:cstheme="majorBidi"/>
          <w:sz w:val="24"/>
          <w:szCs w:val="24"/>
          <w:lang w:bidi="ar-IQ"/>
        </w:rPr>
        <w:t>e form</w:t>
      </w:r>
      <w:r>
        <w:rPr>
          <w:rFonts w:ascii="Georgia" w:hAnsi="Georgia" w:cstheme="majorBidi"/>
          <w:sz w:val="24"/>
          <w:szCs w:val="24"/>
          <w:lang w:bidi="ar-IQ"/>
        </w:rPr>
        <w:t xml:space="preserve"> option choose merge format).</w:t>
      </w:r>
      <w:r w:rsidR="000F1393">
        <w:rPr>
          <w:rFonts w:ascii="Georgia" w:hAnsi="Georgia" w:cstheme="majorBidi"/>
          <w:sz w:val="24"/>
          <w:szCs w:val="24"/>
          <w:lang w:bidi="ar-IQ"/>
        </w:rPr>
        <w:t xml:space="preserve"> Keywords must</w:t>
      </w:r>
      <w:r w:rsidR="006F1E5C">
        <w:rPr>
          <w:rFonts w:ascii="Georgia" w:hAnsi="Georgia" w:cstheme="majorBidi"/>
          <w:sz w:val="24"/>
          <w:szCs w:val="24"/>
          <w:lang w:bidi="ar-IQ"/>
        </w:rPr>
        <w:t xml:space="preserve"> be</w:t>
      </w:r>
      <w:r w:rsidR="000F1393">
        <w:rPr>
          <w:rFonts w:ascii="Georgia" w:hAnsi="Georgia" w:cstheme="majorBidi"/>
          <w:sz w:val="24"/>
          <w:szCs w:val="24"/>
          <w:lang w:bidi="ar-IQ"/>
        </w:rPr>
        <w:t xml:space="preserve"> arrange</w:t>
      </w:r>
      <w:r w:rsidR="006F1E5C">
        <w:rPr>
          <w:rFonts w:ascii="Georgia" w:hAnsi="Georgia" w:cstheme="majorBidi"/>
          <w:sz w:val="24"/>
          <w:szCs w:val="24"/>
          <w:lang w:bidi="ar-IQ"/>
        </w:rPr>
        <w:t>d</w:t>
      </w:r>
      <w:r w:rsidR="000F1393">
        <w:rPr>
          <w:rFonts w:ascii="Georgia" w:hAnsi="Georgia" w:cstheme="majorBidi"/>
          <w:sz w:val="24"/>
          <w:szCs w:val="24"/>
          <w:lang w:bidi="ar-IQ"/>
        </w:rPr>
        <w:t xml:space="preserve"> alphabetically</w:t>
      </w:r>
      <w:r w:rsidR="00213973">
        <w:rPr>
          <w:rFonts w:ascii="Georgia" w:hAnsi="Georgia" w:cstheme="majorBidi"/>
          <w:sz w:val="24"/>
          <w:szCs w:val="24"/>
          <w:lang w:bidi="ar-IQ"/>
        </w:rPr>
        <w:t>,</w:t>
      </w:r>
      <w:r w:rsidR="000F1393">
        <w:rPr>
          <w:rFonts w:ascii="Georgia" w:hAnsi="Georgia" w:cstheme="majorBidi"/>
          <w:sz w:val="24"/>
          <w:szCs w:val="24"/>
          <w:lang w:bidi="ar-IQ"/>
        </w:rPr>
        <w:t xml:space="preserve"> and not less than 5 keywords</w:t>
      </w:r>
      <w:r w:rsidR="006F1E5C">
        <w:rPr>
          <w:rFonts w:ascii="Georgia" w:hAnsi="Georgia" w:cstheme="majorBidi"/>
          <w:sz w:val="24"/>
          <w:szCs w:val="24"/>
          <w:lang w:bidi="ar-IQ"/>
        </w:rPr>
        <w:t xml:space="preserve"> should be written.</w:t>
      </w:r>
    </w:p>
    <w:p w14:paraId="6B7DC0CE" w14:textId="3C77F357" w:rsidR="009B1EC4" w:rsidRDefault="009B1EC4" w:rsidP="004B284A">
      <w:pPr>
        <w:autoSpaceDE w:val="0"/>
        <w:autoSpaceDN w:val="0"/>
        <w:adjustRightInd w:val="0"/>
        <w:spacing w:after="120" w:line="360" w:lineRule="auto"/>
        <w:ind w:right="113"/>
        <w:rPr>
          <w:rFonts w:ascii="Georgia" w:hAnsi="Georgia" w:cstheme="majorBidi"/>
          <w:sz w:val="24"/>
          <w:szCs w:val="24"/>
          <w:lang w:bidi="ar-IQ"/>
        </w:rPr>
      </w:pPr>
      <w:r w:rsidRPr="003E026A">
        <w:rPr>
          <w:rFonts w:ascii="Georgia" w:hAnsi="Georgia" w:cstheme="majorBidi"/>
          <w:b/>
          <w:bCs/>
          <w:i/>
          <w:iCs/>
          <w:sz w:val="24"/>
          <w:szCs w:val="24"/>
        </w:rPr>
        <w:t>Keywords</w:t>
      </w:r>
      <w:r w:rsidRPr="003E026A">
        <w:rPr>
          <w:rFonts w:ascii="Georgia" w:hAnsi="Georgia" w:cstheme="majorBidi"/>
          <w:b/>
          <w:bCs/>
          <w:sz w:val="24"/>
          <w:szCs w:val="24"/>
        </w:rPr>
        <w:t xml:space="preserve">: </w:t>
      </w:r>
      <w:r w:rsidR="00016EA9" w:rsidRPr="003E026A">
        <w:rPr>
          <w:rFonts w:ascii="Georgia" w:hAnsi="Georgia" w:cstheme="majorBidi"/>
          <w:sz w:val="24"/>
          <w:szCs w:val="24"/>
          <w:lang w:bidi="ar-IQ"/>
        </w:rPr>
        <w:t>Cobalt</w:t>
      </w:r>
      <w:r w:rsidR="006F1E5C">
        <w:rPr>
          <w:rFonts w:ascii="Georgia" w:hAnsi="Georgia" w:cstheme="majorBidi"/>
          <w:sz w:val="24"/>
          <w:szCs w:val="24"/>
          <w:lang w:bidi="ar-IQ"/>
        </w:rPr>
        <w:t xml:space="preserve">, </w:t>
      </w:r>
      <w:r w:rsidR="006F1E5C" w:rsidRPr="003E026A">
        <w:rPr>
          <w:rFonts w:ascii="Georgia" w:hAnsi="Georgia" w:cstheme="majorBidi"/>
          <w:sz w:val="24"/>
          <w:szCs w:val="24"/>
          <w:lang w:bidi="ar-IQ"/>
        </w:rPr>
        <w:t>Iron oxide</w:t>
      </w:r>
      <w:r w:rsidR="006F1E5C">
        <w:rPr>
          <w:rFonts w:ascii="Georgia" w:hAnsi="Georgia" w:cstheme="majorBidi"/>
          <w:sz w:val="24"/>
          <w:szCs w:val="24"/>
          <w:lang w:bidi="ar-IQ"/>
        </w:rPr>
        <w:t xml:space="preserve">, </w:t>
      </w:r>
      <w:r w:rsidRPr="003E026A">
        <w:rPr>
          <w:rFonts w:ascii="Georgia" w:hAnsi="Georgia" w:cstheme="majorBidi"/>
          <w:sz w:val="24"/>
          <w:szCs w:val="24"/>
          <w:lang w:bidi="ar-IQ"/>
        </w:rPr>
        <w:t>Magnetic flocculation,</w:t>
      </w:r>
      <w:r w:rsidR="006F1E5C">
        <w:rPr>
          <w:rFonts w:ascii="Georgia" w:hAnsi="Georgia" w:cstheme="majorBidi"/>
          <w:sz w:val="24"/>
          <w:szCs w:val="24"/>
          <w:lang w:bidi="ar-IQ"/>
        </w:rPr>
        <w:t xml:space="preserve"> </w:t>
      </w:r>
      <w:r w:rsidR="00016EA9" w:rsidRPr="003E026A">
        <w:rPr>
          <w:rFonts w:ascii="Georgia" w:hAnsi="Georgia" w:cstheme="majorBidi"/>
          <w:sz w:val="24"/>
          <w:szCs w:val="24"/>
          <w:lang w:bidi="ar-IQ"/>
        </w:rPr>
        <w:t>Nickel</w:t>
      </w:r>
      <w:r w:rsidR="006F1E5C" w:rsidRPr="003E026A">
        <w:rPr>
          <w:rFonts w:ascii="Georgia" w:hAnsi="Georgia" w:cstheme="majorBidi"/>
          <w:sz w:val="24"/>
          <w:szCs w:val="24"/>
          <w:lang w:bidi="ar-IQ"/>
        </w:rPr>
        <w:t>,</w:t>
      </w:r>
      <w:r w:rsidRPr="003E026A">
        <w:rPr>
          <w:rFonts w:ascii="Georgia" w:hAnsi="Georgia" w:cstheme="majorBidi"/>
          <w:sz w:val="24"/>
          <w:szCs w:val="24"/>
          <w:lang w:bidi="ar-IQ"/>
        </w:rPr>
        <w:t xml:space="preserve"> </w:t>
      </w:r>
      <w:r w:rsidR="00016EA9" w:rsidRPr="003E026A">
        <w:rPr>
          <w:rFonts w:ascii="Georgia" w:hAnsi="Georgia" w:cstheme="majorBidi"/>
          <w:sz w:val="24"/>
          <w:szCs w:val="24"/>
          <w:lang w:bidi="ar-IQ"/>
        </w:rPr>
        <w:t xml:space="preserve">Oil </w:t>
      </w:r>
      <w:r w:rsidRPr="003E026A">
        <w:rPr>
          <w:rFonts w:ascii="Georgia" w:hAnsi="Georgia" w:cstheme="majorBidi"/>
          <w:sz w:val="24"/>
          <w:szCs w:val="24"/>
          <w:lang w:bidi="ar-IQ"/>
        </w:rPr>
        <w:t>refineries wastewater</w:t>
      </w:r>
      <w:r w:rsidR="003A6DAE">
        <w:rPr>
          <w:rFonts w:ascii="Georgia" w:hAnsi="Georgia" w:cstheme="majorBidi"/>
          <w:sz w:val="24"/>
          <w:szCs w:val="24"/>
          <w:lang w:bidi="ar-IQ"/>
        </w:rPr>
        <w:t>.</w:t>
      </w:r>
      <w:r w:rsidR="006D3E1D">
        <w:rPr>
          <w:rFonts w:ascii="Georgia" w:hAnsi="Georgia" w:cstheme="majorBidi"/>
          <w:sz w:val="24"/>
          <w:szCs w:val="24"/>
          <w:lang w:bidi="ar-IQ"/>
        </w:rPr>
        <w:t xml:space="preserve"> </w:t>
      </w:r>
      <w:r w:rsidR="003A6DAE">
        <w:rPr>
          <w:rFonts w:ascii="Georgia" w:hAnsi="Georgia" w:cstheme="majorBidi"/>
          <w:sz w:val="24"/>
          <w:szCs w:val="24"/>
          <w:lang w:bidi="ar-IQ"/>
        </w:rPr>
        <w:t xml:space="preserve"> </w:t>
      </w:r>
    </w:p>
    <w:p w14:paraId="02136481" w14:textId="70D7FE1B" w:rsidR="009B29E0" w:rsidRDefault="009B29E0" w:rsidP="004B284A">
      <w:pPr>
        <w:autoSpaceDE w:val="0"/>
        <w:autoSpaceDN w:val="0"/>
        <w:adjustRightInd w:val="0"/>
        <w:spacing w:after="120" w:line="360" w:lineRule="auto"/>
        <w:ind w:right="113"/>
        <w:rPr>
          <w:rFonts w:ascii="Georgia" w:hAnsi="Georgia" w:cstheme="majorBidi"/>
          <w:sz w:val="24"/>
          <w:szCs w:val="24"/>
          <w:lang w:bidi="ar-IQ"/>
        </w:rPr>
      </w:pPr>
      <w:r>
        <w:rPr>
          <w:rFonts w:ascii="Georgia" w:hAnsi="Georgia" w:cstheme="majorBidi"/>
          <w:noProof/>
          <w:sz w:val="24"/>
          <w:szCs w:val="24"/>
        </w:rPr>
        <mc:AlternateContent>
          <mc:Choice Requires="wps">
            <w:drawing>
              <wp:inline distT="0" distB="0" distL="0" distR="0" wp14:anchorId="4610B212" wp14:editId="0709EC29">
                <wp:extent cx="6120765" cy="640222"/>
                <wp:effectExtent l="0" t="0" r="13335" b="26670"/>
                <wp:docPr id="1693788082" name="Text Box 3"/>
                <wp:cNvGraphicFramePr/>
                <a:graphic xmlns:a="http://schemas.openxmlformats.org/drawingml/2006/main">
                  <a:graphicData uri="http://schemas.microsoft.com/office/word/2010/wordprocessingShape">
                    <wps:wsp>
                      <wps:cNvSpPr txBox="1"/>
                      <wps:spPr>
                        <a:xfrm>
                          <a:off x="0" y="0"/>
                          <a:ext cx="6120765" cy="640222"/>
                        </a:xfrm>
                        <a:prstGeom prst="rect">
                          <a:avLst/>
                        </a:prstGeom>
                        <a:solidFill>
                          <a:schemeClr val="lt1"/>
                        </a:solidFill>
                        <a:ln w="6350">
                          <a:solidFill>
                            <a:srgbClr val="FF0000"/>
                          </a:solidFill>
                        </a:ln>
                      </wps:spPr>
                      <wps:txbx>
                        <w:txbxContent>
                          <w:p w14:paraId="1E5F9114" w14:textId="77777777" w:rsidR="009B29E0" w:rsidRPr="001465F3" w:rsidRDefault="009B29E0" w:rsidP="009B29E0">
                            <w:pPr>
                              <w:autoSpaceDE w:val="0"/>
                              <w:autoSpaceDN w:val="0"/>
                              <w:adjustRightInd w:val="0"/>
                              <w:spacing w:after="0" w:line="240" w:lineRule="auto"/>
                              <w:jc w:val="center"/>
                              <w:rPr>
                                <w:rFonts w:ascii="Georgia" w:hAnsi="Georgia" w:cstheme="majorBidi"/>
                                <w:color w:val="FF0000"/>
                                <w:sz w:val="24"/>
                                <w:szCs w:val="24"/>
                              </w:rPr>
                            </w:pPr>
                            <w:r w:rsidRPr="001465F3">
                              <w:rPr>
                                <w:rFonts w:ascii="Georgia" w:hAnsi="Georgia" w:cstheme="majorBidi"/>
                                <w:color w:val="FF0000"/>
                                <w:sz w:val="24"/>
                                <w:szCs w:val="24"/>
                              </w:rPr>
                              <w:t>Abstract: one paragraph only</w:t>
                            </w:r>
                          </w:p>
                          <w:p w14:paraId="534D7459" w14:textId="77777777" w:rsidR="009B29E0" w:rsidRDefault="009B29E0" w:rsidP="009B29E0">
                            <w:pPr>
                              <w:autoSpaceDE w:val="0"/>
                              <w:autoSpaceDN w:val="0"/>
                              <w:adjustRightInd w:val="0"/>
                              <w:spacing w:after="0" w:line="240" w:lineRule="auto"/>
                              <w:jc w:val="center"/>
                              <w:rPr>
                                <w:rFonts w:ascii="Georgia" w:hAnsi="Georgia" w:cstheme="majorBidi"/>
                                <w:color w:val="FF0000"/>
                                <w:sz w:val="24"/>
                                <w:szCs w:val="24"/>
                              </w:rPr>
                            </w:pPr>
                            <w:r w:rsidRPr="001465F3">
                              <w:rPr>
                                <w:rFonts w:ascii="Georgia" w:hAnsi="Georgia" w:cstheme="majorBidi"/>
                                <w:color w:val="FF0000"/>
                                <w:sz w:val="24"/>
                                <w:szCs w:val="24"/>
                              </w:rPr>
                              <w:t xml:space="preserve">Keywords: </w:t>
                            </w:r>
                            <w:r>
                              <w:rPr>
                                <w:rFonts w:ascii="Georgia" w:hAnsi="Georgia" w:cstheme="majorBidi"/>
                                <w:color w:val="FF0000"/>
                                <w:sz w:val="24"/>
                                <w:szCs w:val="24"/>
                                <w:lang w:bidi="ar-IQ"/>
                              </w:rPr>
                              <w:t>min.</w:t>
                            </w:r>
                            <w:r w:rsidRPr="001465F3">
                              <w:rPr>
                                <w:rFonts w:ascii="Georgia" w:hAnsi="Georgia" w:cstheme="majorBidi"/>
                                <w:color w:val="FF0000"/>
                                <w:sz w:val="24"/>
                                <w:szCs w:val="24"/>
                                <w:lang w:bidi="ar-IQ"/>
                              </w:rPr>
                              <w:t xml:space="preserve"> (5) words</w:t>
                            </w:r>
                            <w:r>
                              <w:rPr>
                                <w:rFonts w:ascii="Georgia" w:hAnsi="Georgia" w:cstheme="majorBidi"/>
                                <w:color w:val="FF0000"/>
                                <w:sz w:val="24"/>
                                <w:szCs w:val="24"/>
                              </w:rPr>
                              <w:t xml:space="preserve"> and max. (7) words, and arrange it alphabetically</w:t>
                            </w:r>
                          </w:p>
                          <w:p w14:paraId="5D754A21" w14:textId="77777777" w:rsidR="009B29E0" w:rsidRPr="001465F3" w:rsidRDefault="009B29E0" w:rsidP="009B29E0">
                            <w:pPr>
                              <w:autoSpaceDE w:val="0"/>
                              <w:autoSpaceDN w:val="0"/>
                              <w:adjustRightInd w:val="0"/>
                              <w:spacing w:after="0" w:line="240" w:lineRule="auto"/>
                              <w:jc w:val="center"/>
                              <w:rPr>
                                <w:rFonts w:ascii="Georgia" w:hAnsi="Georgia" w:cstheme="majorBidi"/>
                                <w:color w:val="FF0000"/>
                                <w:sz w:val="24"/>
                                <w:szCs w:val="24"/>
                                <w:rtl/>
                                <w:lang w:bidi="ar-IQ"/>
                              </w:rPr>
                            </w:pPr>
                            <w:r>
                              <w:rPr>
                                <w:rFonts w:ascii="Georgia" w:hAnsi="Georgia" w:cstheme="majorBidi" w:hint="cs"/>
                                <w:color w:val="FF0000"/>
                                <w:sz w:val="24"/>
                                <w:szCs w:val="24"/>
                                <w:rtl/>
                                <w:lang w:bidi="ar-IQ"/>
                              </w:rPr>
                              <w:t>تكون الخلاصة فقرة واحدة والكلمات الدالة من 5 الى 7 كلمات مرتبة ابجديا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610B212" id="_x0000_s1027" type="#_x0000_t202" style="width:481.95pt;height:5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" fillcolor="white [3201]" strokecolor="red" strokeweight=".5pt">
                <v:textbox>
                  <w:txbxContent>
                    <w:p w14:paraId="1E5F9114" w14:textId="77777777" w:rsidR="009B29E0" w:rsidRPr="001465F3" w:rsidRDefault="009B29E0" w:rsidP="009B29E0">
                      <w:pPr>
                        <w:autoSpaceDE w:val="0"/>
                        <w:autoSpaceDN w:val="0"/>
                        <w:adjustRightInd w:val="0"/>
                        <w:spacing w:after="0" w:line="240" w:lineRule="auto"/>
                        <w:jc w:val="center"/>
                        <w:rPr>
                          <w:rFonts w:ascii="Georgia" w:hAnsi="Georgia" w:cstheme="majorBidi"/>
                          <w:color w:val="FF0000"/>
                          <w:sz w:val="24"/>
                          <w:szCs w:val="24"/>
                        </w:rPr>
                      </w:pPr>
                      <w:r w:rsidRPr="001465F3">
                        <w:rPr>
                          <w:rFonts w:ascii="Georgia" w:hAnsi="Georgia" w:cstheme="majorBidi"/>
                          <w:color w:val="FF0000"/>
                          <w:sz w:val="24"/>
                          <w:szCs w:val="24"/>
                        </w:rPr>
                        <w:t>Abstract: one paragraph only</w:t>
                      </w:r>
                    </w:p>
                    <w:p w14:paraId="534D7459" w14:textId="77777777" w:rsidR="009B29E0" w:rsidRDefault="009B29E0" w:rsidP="009B29E0">
                      <w:pPr>
                        <w:autoSpaceDE w:val="0"/>
                        <w:autoSpaceDN w:val="0"/>
                        <w:adjustRightInd w:val="0"/>
                        <w:spacing w:after="0" w:line="240" w:lineRule="auto"/>
                        <w:jc w:val="center"/>
                        <w:rPr>
                          <w:rFonts w:ascii="Georgia" w:hAnsi="Georgia" w:cstheme="majorBidi"/>
                          <w:color w:val="FF0000"/>
                          <w:sz w:val="24"/>
                          <w:szCs w:val="24"/>
                        </w:rPr>
                      </w:pPr>
                      <w:r w:rsidRPr="001465F3">
                        <w:rPr>
                          <w:rFonts w:ascii="Georgia" w:hAnsi="Georgia" w:cstheme="majorBidi"/>
                          <w:color w:val="FF0000"/>
                          <w:sz w:val="24"/>
                          <w:szCs w:val="24"/>
                        </w:rPr>
                        <w:t xml:space="preserve">Keywords: </w:t>
                      </w:r>
                      <w:r>
                        <w:rPr>
                          <w:rFonts w:ascii="Georgia" w:hAnsi="Georgia" w:cstheme="majorBidi"/>
                          <w:color w:val="FF0000"/>
                          <w:sz w:val="24"/>
                          <w:szCs w:val="24"/>
                          <w:lang w:bidi="ar-IQ"/>
                        </w:rPr>
                        <w:t>min.</w:t>
                      </w:r>
                      <w:r w:rsidRPr="001465F3">
                        <w:rPr>
                          <w:rFonts w:ascii="Georgia" w:hAnsi="Georgia" w:cstheme="majorBidi"/>
                          <w:color w:val="FF0000"/>
                          <w:sz w:val="24"/>
                          <w:szCs w:val="24"/>
                          <w:lang w:bidi="ar-IQ"/>
                        </w:rPr>
                        <w:t xml:space="preserve"> (5) words</w:t>
                      </w:r>
                      <w:r>
                        <w:rPr>
                          <w:rFonts w:ascii="Georgia" w:hAnsi="Georgia" w:cstheme="majorBidi"/>
                          <w:color w:val="FF0000"/>
                          <w:sz w:val="24"/>
                          <w:szCs w:val="24"/>
                        </w:rPr>
                        <w:t xml:space="preserve"> and max. (7) words, and arrange it alphabetically</w:t>
                      </w:r>
                    </w:p>
                    <w:p w14:paraId="5D754A21" w14:textId="77777777" w:rsidR="009B29E0" w:rsidRPr="001465F3" w:rsidRDefault="009B29E0" w:rsidP="009B29E0">
                      <w:pPr>
                        <w:autoSpaceDE w:val="0"/>
                        <w:autoSpaceDN w:val="0"/>
                        <w:adjustRightInd w:val="0"/>
                        <w:spacing w:after="0" w:line="240" w:lineRule="auto"/>
                        <w:jc w:val="center"/>
                        <w:rPr>
                          <w:rFonts w:ascii="Georgia" w:hAnsi="Georgia" w:cstheme="majorBidi"/>
                          <w:color w:val="FF0000"/>
                          <w:sz w:val="24"/>
                          <w:szCs w:val="24"/>
                          <w:rtl/>
                          <w:lang w:bidi="ar-IQ"/>
                        </w:rPr>
                      </w:pPr>
                      <w:r>
                        <w:rPr>
                          <w:rFonts w:ascii="Georgia" w:hAnsi="Georgia" w:cstheme="majorBidi" w:hint="cs"/>
                          <w:color w:val="FF0000"/>
                          <w:sz w:val="24"/>
                          <w:szCs w:val="24"/>
                          <w:rtl/>
                          <w:lang w:bidi="ar-IQ"/>
                        </w:rPr>
                        <w:t>تكون الخلاصة فقرة واحدة والكلمات الدالة من 5 الى 7 كلمات مرتبة ابجديا</w:t>
                      </w:r>
                    </w:p>
                  </w:txbxContent>
                </v:textbox>
                <w10:anchorlock/>
              </v:shape>
            </w:pict>
          </mc:Fallback>
        </mc:AlternateContent>
      </w:r>
    </w:p>
    <w:p w14:paraId="0596C862" w14:textId="77777777" w:rsidR="00496E3C" w:rsidRPr="003922A3" w:rsidRDefault="00496E3C" w:rsidP="00496E3C">
      <w:pPr>
        <w:pBdr>
          <w:top w:val="single" w:sz="4" w:space="1" w:color="auto"/>
          <w:left w:val="single" w:sz="4" w:space="4" w:color="auto"/>
          <w:bottom w:val="single" w:sz="4" w:space="1" w:color="auto"/>
          <w:right w:val="single" w:sz="4" w:space="4" w:color="auto"/>
          <w:bar w:val="single" w:sz="4" w:color="auto"/>
        </w:pBdr>
        <w:autoSpaceDE w:val="0"/>
        <w:autoSpaceDN w:val="0"/>
        <w:adjustRightInd w:val="0"/>
        <w:spacing w:after="120" w:line="360" w:lineRule="auto"/>
        <w:ind w:right="113"/>
        <w:jc w:val="both"/>
        <w:rPr>
          <w:rFonts w:ascii="Georgia" w:hAnsi="Georgia" w:cstheme="majorBidi"/>
          <w:b/>
          <w:bCs/>
          <w:sz w:val="24"/>
          <w:szCs w:val="24"/>
          <w:lang w:bidi="ar-IQ"/>
        </w:rPr>
      </w:pPr>
      <w:r w:rsidRPr="003922A3">
        <w:rPr>
          <w:rFonts w:ascii="Georgia" w:hAnsi="Georgia" w:cstheme="majorBidi"/>
          <w:b/>
          <w:bCs/>
          <w:sz w:val="24"/>
          <w:szCs w:val="24"/>
          <w:lang w:bidi="ar-IQ"/>
        </w:rPr>
        <w:t>Highlights</w:t>
      </w:r>
    </w:p>
    <w:p w14:paraId="04921D37" w14:textId="77777777" w:rsidR="00496E3C" w:rsidRDefault="00496E3C" w:rsidP="00496E3C">
      <w:pPr>
        <w:pBdr>
          <w:top w:val="single" w:sz="4" w:space="1" w:color="auto"/>
          <w:left w:val="single" w:sz="4" w:space="4" w:color="auto"/>
          <w:bottom w:val="single" w:sz="4" w:space="1" w:color="auto"/>
          <w:right w:val="single" w:sz="4" w:space="4" w:color="auto"/>
          <w:bar w:val="single" w:sz="4" w:color="auto"/>
        </w:pBdr>
        <w:autoSpaceDE w:val="0"/>
        <w:autoSpaceDN w:val="0"/>
        <w:adjustRightInd w:val="0"/>
        <w:spacing w:after="120" w:line="360" w:lineRule="auto"/>
        <w:ind w:right="113"/>
        <w:jc w:val="both"/>
        <w:rPr>
          <w:rFonts w:ascii="Georgia" w:eastAsia="Times New Roman" w:hAnsi="Georgia"/>
          <w:color w:val="1F1F1F"/>
          <w:sz w:val="24"/>
          <w:szCs w:val="24"/>
        </w:rPr>
      </w:pPr>
      <w:r>
        <w:rPr>
          <w:rFonts w:ascii="Georgia" w:eastAsia="Times New Roman" w:hAnsi="Georgia"/>
          <w:color w:val="1F1F1F"/>
          <w:sz w:val="24"/>
          <w:szCs w:val="24"/>
        </w:rPr>
        <w:t>-</w:t>
      </w:r>
      <w:r w:rsidRPr="003922A3">
        <w:rPr>
          <w:rFonts w:ascii="Georgia" w:eastAsia="Times New Roman" w:hAnsi="Georgia"/>
          <w:color w:val="1F1F1F"/>
          <w:sz w:val="24"/>
          <w:szCs w:val="24"/>
        </w:rPr>
        <w:t>Structural performance of HSC Reinforced with HGFRP bars with steel wires.</w:t>
      </w:r>
    </w:p>
    <w:p w14:paraId="747770A3" w14:textId="77777777" w:rsidR="00496E3C" w:rsidRDefault="00496E3C" w:rsidP="00496E3C">
      <w:pPr>
        <w:pBdr>
          <w:top w:val="single" w:sz="4" w:space="1" w:color="auto"/>
          <w:left w:val="single" w:sz="4" w:space="4" w:color="auto"/>
          <w:bottom w:val="single" w:sz="4" w:space="1" w:color="auto"/>
          <w:right w:val="single" w:sz="4" w:space="4" w:color="auto"/>
          <w:bar w:val="single" w:sz="4" w:color="auto"/>
        </w:pBdr>
        <w:autoSpaceDE w:val="0"/>
        <w:autoSpaceDN w:val="0"/>
        <w:adjustRightInd w:val="0"/>
        <w:spacing w:after="120" w:line="360" w:lineRule="auto"/>
        <w:ind w:right="113"/>
        <w:jc w:val="both"/>
        <w:rPr>
          <w:rFonts w:ascii="Georgia" w:eastAsia="Times New Roman" w:hAnsi="Georgia"/>
          <w:color w:val="1F1F1F"/>
          <w:sz w:val="24"/>
          <w:szCs w:val="24"/>
        </w:rPr>
      </w:pPr>
      <w:r>
        <w:rPr>
          <w:rFonts w:ascii="Georgia" w:eastAsia="Times New Roman" w:hAnsi="Georgia"/>
          <w:color w:val="1F1F1F"/>
          <w:sz w:val="24"/>
          <w:szCs w:val="24"/>
        </w:rPr>
        <w:t>-</w:t>
      </w:r>
      <w:r w:rsidRPr="003922A3">
        <w:rPr>
          <w:rFonts w:ascii="Georgia" w:eastAsia="Times New Roman" w:hAnsi="Georgia"/>
          <w:color w:val="1F1F1F"/>
          <w:sz w:val="24"/>
          <w:szCs w:val="24"/>
        </w:rPr>
        <w:t>Structural performance was considered in experimental &amp; NLFEA manners</w:t>
      </w:r>
    </w:p>
    <w:p w14:paraId="25291D1F" w14:textId="77777777" w:rsidR="00496E3C" w:rsidRPr="003922A3" w:rsidRDefault="00496E3C" w:rsidP="00496E3C">
      <w:pPr>
        <w:pBdr>
          <w:top w:val="single" w:sz="4" w:space="1" w:color="auto"/>
          <w:left w:val="single" w:sz="4" w:space="4" w:color="auto"/>
          <w:bottom w:val="single" w:sz="4" w:space="1" w:color="auto"/>
          <w:right w:val="single" w:sz="4" w:space="4" w:color="auto"/>
          <w:bar w:val="single" w:sz="4" w:color="auto"/>
        </w:pBdr>
        <w:autoSpaceDE w:val="0"/>
        <w:autoSpaceDN w:val="0"/>
        <w:adjustRightInd w:val="0"/>
        <w:spacing w:after="120" w:line="360" w:lineRule="auto"/>
        <w:ind w:right="113"/>
        <w:jc w:val="both"/>
        <w:rPr>
          <w:rFonts w:ascii="Georgia" w:hAnsi="Georgia"/>
          <w:color w:val="1F1F1F"/>
          <w:sz w:val="24"/>
          <w:szCs w:val="24"/>
        </w:rPr>
      </w:pPr>
      <w:r>
        <w:rPr>
          <w:rFonts w:ascii="Georgia" w:eastAsia="Times New Roman" w:hAnsi="Georgia"/>
          <w:color w:val="1F1F1F"/>
          <w:sz w:val="24"/>
          <w:szCs w:val="24"/>
        </w:rPr>
        <w:t>-</w:t>
      </w:r>
      <w:r w:rsidRPr="003922A3">
        <w:rPr>
          <w:rFonts w:ascii="Georgia" w:eastAsia="Times New Roman" w:hAnsi="Georgia"/>
          <w:color w:val="1F1F1F"/>
          <w:sz w:val="24"/>
          <w:szCs w:val="24"/>
        </w:rPr>
        <w:t>NLFEA was done using Ansys 2019-R1.</w:t>
      </w:r>
    </w:p>
    <w:p w14:paraId="7517D7CF" w14:textId="19DD4DF9" w:rsidR="00496E3C" w:rsidRDefault="00496E3C" w:rsidP="009D29B3">
      <w:pPr>
        <w:bidi/>
        <w:spacing w:before="240" w:after="120" w:line="240" w:lineRule="auto"/>
        <w:jc w:val="center"/>
        <w:rPr>
          <w:rFonts w:ascii="Georgia" w:hAnsi="Georgia" w:cstheme="minorBidi"/>
          <w:b/>
          <w:bCs/>
          <w:sz w:val="40"/>
          <w:szCs w:val="40"/>
          <w:lang w:bidi="ar-IQ"/>
        </w:rPr>
      </w:pPr>
      <w:r>
        <w:rPr>
          <w:rFonts w:ascii="Georgia" w:hAnsi="Georgia" w:cstheme="minorBidi"/>
          <w:b/>
          <w:bCs/>
          <w:sz w:val="40"/>
          <w:szCs w:val="40"/>
          <w:lang w:bidi="ar-IQ"/>
        </w:rPr>
        <w:t>-</w:t>
      </w:r>
    </w:p>
    <w:p w14:paraId="60B5376D" w14:textId="77777777" w:rsidR="00496E3C" w:rsidRPr="00496E3C" w:rsidRDefault="00496E3C" w:rsidP="00496E3C">
      <w:pPr>
        <w:pBdr>
          <w:top w:val="single" w:sz="4" w:space="1" w:color="auto"/>
          <w:left w:val="single" w:sz="4" w:space="4" w:color="auto"/>
          <w:bottom w:val="single" w:sz="4" w:space="1" w:color="auto"/>
          <w:right w:val="single" w:sz="4" w:space="4" w:color="auto"/>
          <w:bar w:val="single" w:sz="4" w:color="auto"/>
        </w:pBdr>
        <w:autoSpaceDE w:val="0"/>
        <w:autoSpaceDN w:val="0"/>
        <w:adjustRightInd w:val="0"/>
        <w:spacing w:after="120" w:line="360" w:lineRule="auto"/>
        <w:ind w:right="113"/>
        <w:jc w:val="both"/>
        <w:rPr>
          <w:rFonts w:ascii="Georgia" w:hAnsi="Georgia" w:cstheme="majorBidi"/>
          <w:b/>
          <w:bCs/>
          <w:i/>
          <w:iCs/>
          <w:color w:val="FF0000"/>
          <w:sz w:val="24"/>
          <w:szCs w:val="24"/>
        </w:rPr>
      </w:pPr>
      <w:r w:rsidRPr="00496E3C">
        <w:rPr>
          <w:rFonts w:ascii="Georgia" w:hAnsi="Georgia" w:cstheme="majorBidi"/>
          <w:b/>
          <w:bCs/>
          <w:i/>
          <w:iCs/>
          <w:color w:val="FF0000"/>
          <w:sz w:val="24"/>
          <w:szCs w:val="24"/>
        </w:rPr>
        <w:lastRenderedPageBreak/>
        <w:t>Highlights</w:t>
      </w:r>
    </w:p>
    <w:p w14:paraId="231C3CDF" w14:textId="58E10E5A" w:rsidR="00496E3C" w:rsidRDefault="00496E3C" w:rsidP="00496E3C">
      <w:pPr>
        <w:pBdr>
          <w:top w:val="single" w:sz="4" w:space="1" w:color="auto"/>
          <w:left w:val="single" w:sz="4" w:space="4" w:color="auto"/>
          <w:bottom w:val="single" w:sz="4" w:space="1" w:color="auto"/>
          <w:right w:val="single" w:sz="4" w:space="4" w:color="auto"/>
          <w:bar w:val="single" w:sz="4" w:color="auto"/>
        </w:pBdr>
        <w:autoSpaceDE w:val="0"/>
        <w:autoSpaceDN w:val="0"/>
        <w:adjustRightInd w:val="0"/>
        <w:spacing w:after="120" w:line="360" w:lineRule="auto"/>
        <w:ind w:right="113"/>
        <w:jc w:val="both"/>
        <w:rPr>
          <w:rFonts w:ascii="Georgia" w:hAnsi="Georgia" w:cstheme="majorBidi"/>
          <w:color w:val="FF0000"/>
          <w:sz w:val="24"/>
          <w:szCs w:val="24"/>
          <w:lang w:bidi="ar-IQ"/>
        </w:rPr>
      </w:pPr>
      <w:r w:rsidRPr="00496E3C">
        <w:rPr>
          <w:rFonts w:ascii="Georgia" w:hAnsi="Georgia" w:cstheme="majorBidi"/>
          <w:color w:val="FF0000"/>
          <w:sz w:val="24"/>
          <w:szCs w:val="24"/>
          <w:lang w:bidi="ar-IQ"/>
        </w:rPr>
        <w:t>Highlights are 3-5 bullet points that help increase the discoverability of your article via search engines. These bullet points should capture the novel results of your research as well as new methods that were used during the study (if any). Think of them as the "elevator pitch" of your article. Please include terms that you know your readers will be looking for online. Don't try to capture all ideas, concepts</w:t>
      </w:r>
      <w:r w:rsidR="007A3B1E">
        <w:rPr>
          <w:rFonts w:ascii="Georgia" w:hAnsi="Georgia" w:cstheme="majorBidi"/>
          <w:color w:val="FF0000"/>
          <w:sz w:val="24"/>
          <w:szCs w:val="24"/>
          <w:lang w:bidi="ar-IQ"/>
        </w:rPr>
        <w:t>,</w:t>
      </w:r>
      <w:r w:rsidRPr="00496E3C">
        <w:rPr>
          <w:rFonts w:ascii="Georgia" w:hAnsi="Georgia" w:cstheme="majorBidi"/>
          <w:color w:val="FF0000"/>
          <w:sz w:val="24"/>
          <w:szCs w:val="24"/>
          <w:lang w:bidi="ar-IQ"/>
        </w:rPr>
        <w:t xml:space="preserve"> or conclusions as highlights are meant to be short: 85 characters or fewer, including spaces.</w:t>
      </w:r>
    </w:p>
    <w:p w14:paraId="0955CB27" w14:textId="39502B27" w:rsidR="00496E3C" w:rsidRPr="00496E3C" w:rsidRDefault="00496E3C" w:rsidP="00496E3C">
      <w:pPr>
        <w:pBdr>
          <w:top w:val="single" w:sz="4" w:space="1" w:color="auto"/>
          <w:left w:val="single" w:sz="4" w:space="4" w:color="auto"/>
          <w:bottom w:val="single" w:sz="4" w:space="1" w:color="auto"/>
          <w:right w:val="single" w:sz="4" w:space="4" w:color="auto"/>
          <w:bar w:val="single" w:sz="4" w:color="auto"/>
        </w:pBdr>
        <w:autoSpaceDE w:val="0"/>
        <w:autoSpaceDN w:val="0"/>
        <w:bidi/>
        <w:adjustRightInd w:val="0"/>
        <w:spacing w:after="120" w:line="360" w:lineRule="auto"/>
        <w:ind w:right="113"/>
        <w:jc w:val="both"/>
        <w:rPr>
          <w:rFonts w:ascii="Georgia" w:hAnsi="Georgia" w:cstheme="majorBidi"/>
          <w:color w:val="FF0000"/>
          <w:sz w:val="24"/>
          <w:szCs w:val="24"/>
          <w:rtl/>
          <w:lang w:bidi="ar-IQ"/>
        </w:rPr>
      </w:pPr>
      <w:r>
        <w:rPr>
          <w:rFonts w:ascii="Georgia" w:hAnsi="Georgia" w:hint="cs"/>
          <w:color w:val="FF0000"/>
          <w:sz w:val="24"/>
          <w:szCs w:val="24"/>
          <w:rtl/>
          <w:lang w:bidi="ar-IQ"/>
        </w:rPr>
        <w:t>النقاط البارزة في البحث</w:t>
      </w:r>
    </w:p>
    <w:p w14:paraId="3038B0D7" w14:textId="4A64DBCD" w:rsidR="00496E3C" w:rsidRPr="00496E3C" w:rsidRDefault="00496E3C" w:rsidP="00496E3C">
      <w:pPr>
        <w:pBdr>
          <w:top w:val="single" w:sz="4" w:space="1" w:color="auto"/>
          <w:left w:val="single" w:sz="4" w:space="4" w:color="auto"/>
          <w:bottom w:val="single" w:sz="4" w:space="1" w:color="auto"/>
          <w:right w:val="single" w:sz="4" w:space="4" w:color="auto"/>
          <w:bar w:val="single" w:sz="4" w:color="auto"/>
        </w:pBdr>
        <w:autoSpaceDE w:val="0"/>
        <w:autoSpaceDN w:val="0"/>
        <w:bidi/>
        <w:adjustRightInd w:val="0"/>
        <w:spacing w:after="120" w:line="360" w:lineRule="auto"/>
        <w:ind w:right="113"/>
        <w:jc w:val="both"/>
        <w:rPr>
          <w:rFonts w:ascii="Georgia" w:hAnsi="Georgia" w:cstheme="majorBidi"/>
          <w:color w:val="FF0000"/>
          <w:sz w:val="24"/>
          <w:szCs w:val="24"/>
          <w:lang w:bidi="ar-IQ"/>
        </w:rPr>
      </w:pPr>
      <w:r w:rsidRPr="00496E3C">
        <w:rPr>
          <w:rFonts w:ascii="Georgia" w:hAnsi="Georgia"/>
          <w:color w:val="FF0000"/>
          <w:sz w:val="24"/>
          <w:szCs w:val="24"/>
          <w:rtl/>
          <w:lang w:bidi="ar-IQ"/>
        </w:rPr>
        <w:t xml:space="preserve">النقاط البارزة هي 3-5 </w:t>
      </w:r>
      <w:proofErr w:type="gramStart"/>
      <w:r w:rsidRPr="00496E3C">
        <w:rPr>
          <w:rFonts w:ascii="Georgia" w:hAnsi="Georgia"/>
          <w:color w:val="FF0000"/>
          <w:sz w:val="24"/>
          <w:szCs w:val="24"/>
          <w:rtl/>
          <w:lang w:bidi="ar-IQ"/>
        </w:rPr>
        <w:t>نقاط  تساعد</w:t>
      </w:r>
      <w:proofErr w:type="gramEnd"/>
      <w:r w:rsidRPr="00496E3C">
        <w:rPr>
          <w:rFonts w:ascii="Georgia" w:hAnsi="Georgia"/>
          <w:color w:val="FF0000"/>
          <w:sz w:val="24"/>
          <w:szCs w:val="24"/>
          <w:rtl/>
          <w:lang w:bidi="ar-IQ"/>
        </w:rPr>
        <w:t xml:space="preserve"> على زيادة قابلية اكتشاف مقالك عبر محركات البحث. يجب أن تل</w:t>
      </w:r>
      <w:r>
        <w:rPr>
          <w:rFonts w:ascii="Georgia" w:hAnsi="Georgia" w:hint="cs"/>
          <w:color w:val="FF0000"/>
          <w:sz w:val="24"/>
          <w:szCs w:val="24"/>
          <w:rtl/>
          <w:lang w:bidi="ar-IQ"/>
        </w:rPr>
        <w:t>خص ال</w:t>
      </w:r>
      <w:r w:rsidRPr="00496E3C">
        <w:rPr>
          <w:rFonts w:ascii="Georgia" w:hAnsi="Georgia"/>
          <w:color w:val="FF0000"/>
          <w:sz w:val="24"/>
          <w:szCs w:val="24"/>
          <w:rtl/>
          <w:lang w:bidi="ar-IQ"/>
        </w:rPr>
        <w:t xml:space="preserve">نقاط </w:t>
      </w:r>
      <w:proofErr w:type="gramStart"/>
      <w:r w:rsidRPr="00496E3C">
        <w:rPr>
          <w:rFonts w:ascii="Georgia" w:hAnsi="Georgia"/>
          <w:color w:val="FF0000"/>
          <w:sz w:val="24"/>
          <w:szCs w:val="24"/>
          <w:rtl/>
          <w:lang w:bidi="ar-IQ"/>
        </w:rPr>
        <w:t>ال</w:t>
      </w:r>
      <w:r>
        <w:rPr>
          <w:rFonts w:ascii="Georgia" w:hAnsi="Georgia" w:hint="cs"/>
          <w:color w:val="FF0000"/>
          <w:sz w:val="24"/>
          <w:szCs w:val="24"/>
          <w:rtl/>
          <w:lang w:bidi="ar-IQ"/>
        </w:rPr>
        <w:t xml:space="preserve">بارزة </w:t>
      </w:r>
      <w:r w:rsidRPr="00496E3C">
        <w:rPr>
          <w:rFonts w:ascii="Georgia" w:hAnsi="Georgia"/>
          <w:color w:val="FF0000"/>
          <w:sz w:val="24"/>
          <w:szCs w:val="24"/>
          <w:rtl/>
          <w:lang w:bidi="ar-IQ"/>
        </w:rPr>
        <w:t xml:space="preserve"> النتائج</w:t>
      </w:r>
      <w:proofErr w:type="gramEnd"/>
      <w:r>
        <w:rPr>
          <w:rFonts w:ascii="Georgia" w:hAnsi="Georgia" w:hint="cs"/>
          <w:color w:val="FF0000"/>
          <w:sz w:val="24"/>
          <w:szCs w:val="24"/>
          <w:rtl/>
          <w:lang w:bidi="ar-IQ"/>
        </w:rPr>
        <w:t xml:space="preserve"> والاستنتاجات</w:t>
      </w:r>
      <w:r w:rsidRPr="00496E3C">
        <w:rPr>
          <w:rFonts w:ascii="Georgia" w:hAnsi="Georgia"/>
          <w:color w:val="FF0000"/>
          <w:sz w:val="24"/>
          <w:szCs w:val="24"/>
          <w:rtl/>
          <w:lang w:bidi="ar-IQ"/>
        </w:rPr>
        <w:t xml:space="preserve"> الجديدة لبحثك وكذلك الطرق الجديدة </w:t>
      </w:r>
      <w:r>
        <w:rPr>
          <w:rFonts w:ascii="Georgia" w:hAnsi="Georgia" w:hint="cs"/>
          <w:color w:val="FF0000"/>
          <w:sz w:val="24"/>
          <w:szCs w:val="24"/>
          <w:rtl/>
          <w:lang w:bidi="ar-IQ"/>
        </w:rPr>
        <w:t xml:space="preserve">والاصالة </w:t>
      </w:r>
      <w:r w:rsidRPr="00496E3C">
        <w:rPr>
          <w:rFonts w:ascii="Georgia" w:hAnsi="Georgia"/>
          <w:color w:val="FF0000"/>
          <w:sz w:val="24"/>
          <w:szCs w:val="24"/>
          <w:rtl/>
          <w:lang w:bidi="ar-IQ"/>
        </w:rPr>
        <w:t>التي تم استخدامها خلال الدراسة (إن وجدت). فكر فيهم على أنهم "</w:t>
      </w:r>
      <w:r>
        <w:rPr>
          <w:rFonts w:ascii="Georgia" w:hAnsi="Georgia" w:hint="cs"/>
          <w:color w:val="FF0000"/>
          <w:sz w:val="24"/>
          <w:szCs w:val="24"/>
          <w:rtl/>
          <w:lang w:bidi="ar-IQ"/>
        </w:rPr>
        <w:t>محرك الصعود</w:t>
      </w:r>
      <w:r w:rsidRPr="00496E3C">
        <w:rPr>
          <w:rFonts w:ascii="Georgia" w:hAnsi="Georgia"/>
          <w:color w:val="FF0000"/>
          <w:sz w:val="24"/>
          <w:szCs w:val="24"/>
          <w:rtl/>
          <w:lang w:bidi="ar-IQ"/>
        </w:rPr>
        <w:t xml:space="preserve">" لمقالك. يرجى تضمين المصطلحات التي </w:t>
      </w:r>
      <w:r>
        <w:rPr>
          <w:rFonts w:ascii="Georgia" w:hAnsi="Georgia" w:hint="cs"/>
          <w:color w:val="FF0000"/>
          <w:sz w:val="24"/>
          <w:szCs w:val="24"/>
          <w:rtl/>
          <w:lang w:bidi="ar-IQ"/>
        </w:rPr>
        <w:t>يعرفها الباحثين في الانترنيت</w:t>
      </w:r>
      <w:r w:rsidRPr="00496E3C">
        <w:rPr>
          <w:rFonts w:ascii="Georgia" w:hAnsi="Georgia"/>
          <w:color w:val="FF0000"/>
          <w:sz w:val="24"/>
          <w:szCs w:val="24"/>
          <w:rtl/>
          <w:lang w:bidi="ar-IQ"/>
        </w:rPr>
        <w:t xml:space="preserve">. لا تحاول التقاط جميع الأفكار أو المفاهيم أو الاستنتاجات لأن النقاط البارزة تهدف إلى أن تكون قصيرة: 85 حرفًا أو </w:t>
      </w:r>
      <w:proofErr w:type="gramStart"/>
      <w:r w:rsidRPr="00496E3C">
        <w:rPr>
          <w:rFonts w:ascii="Georgia" w:hAnsi="Georgia"/>
          <w:color w:val="FF0000"/>
          <w:sz w:val="24"/>
          <w:szCs w:val="24"/>
          <w:rtl/>
          <w:lang w:bidi="ar-IQ"/>
        </w:rPr>
        <w:t>أقل ،</w:t>
      </w:r>
      <w:proofErr w:type="gramEnd"/>
      <w:r w:rsidRPr="00496E3C">
        <w:rPr>
          <w:rFonts w:ascii="Georgia" w:hAnsi="Georgia"/>
          <w:color w:val="FF0000"/>
          <w:sz w:val="24"/>
          <w:szCs w:val="24"/>
          <w:rtl/>
          <w:lang w:bidi="ar-IQ"/>
        </w:rPr>
        <w:t xml:space="preserve"> بما في ذلك المساحات</w:t>
      </w:r>
      <w:r w:rsidRPr="00496E3C">
        <w:rPr>
          <w:rFonts w:ascii="Georgia" w:hAnsi="Georgia" w:cstheme="majorBidi"/>
          <w:color w:val="FF0000"/>
          <w:sz w:val="24"/>
          <w:szCs w:val="24"/>
          <w:lang w:bidi="ar-IQ"/>
        </w:rPr>
        <w:t>.</w:t>
      </w:r>
    </w:p>
    <w:p w14:paraId="50C9926D" w14:textId="77777777" w:rsidR="00D8554B" w:rsidRPr="00A44192" w:rsidRDefault="00D8554B" w:rsidP="00D8554B">
      <w:pPr>
        <w:autoSpaceDE w:val="0"/>
        <w:autoSpaceDN w:val="0"/>
        <w:adjustRightInd w:val="0"/>
        <w:spacing w:before="240" w:after="0" w:line="360" w:lineRule="auto"/>
        <w:rPr>
          <w:rFonts w:ascii="Georgia" w:hAnsi="Georgia" w:cstheme="majorBidi"/>
          <w:b/>
          <w:bCs/>
          <w:sz w:val="24"/>
          <w:szCs w:val="24"/>
        </w:rPr>
      </w:pPr>
      <w:r w:rsidRPr="00A44192">
        <w:rPr>
          <w:rFonts w:ascii="Georgia" w:hAnsi="Georgia" w:cstheme="majorBidi"/>
          <w:b/>
          <w:bCs/>
          <w:sz w:val="24"/>
          <w:szCs w:val="24"/>
        </w:rPr>
        <w:t>CREDIT AUTHORSHIP CONTRIBUTION STATEMEN</w:t>
      </w:r>
      <w:r>
        <w:rPr>
          <w:rFonts w:ascii="Georgia" w:hAnsi="Georgia" w:cstheme="majorBidi"/>
          <w:b/>
          <w:bCs/>
          <w:sz w:val="24"/>
          <w:szCs w:val="24"/>
        </w:rPr>
        <w:t>T</w:t>
      </w:r>
    </w:p>
    <w:p w14:paraId="60034234" w14:textId="77777777" w:rsidR="00D8554B" w:rsidRPr="00A44192" w:rsidRDefault="00D8554B" w:rsidP="00D8554B">
      <w:pPr>
        <w:autoSpaceDE w:val="0"/>
        <w:autoSpaceDN w:val="0"/>
        <w:adjustRightInd w:val="0"/>
        <w:spacing w:before="240" w:after="0" w:line="360" w:lineRule="auto"/>
        <w:rPr>
          <w:rFonts w:ascii="Georgia" w:eastAsiaTheme="minorEastAsia" w:hAnsi="Georgia" w:cstheme="majorBidi"/>
          <w:color w:val="000000" w:themeColor="text1"/>
          <w:sz w:val="24"/>
          <w:szCs w:val="24"/>
        </w:rPr>
      </w:pPr>
      <w:r w:rsidRPr="00A44192">
        <w:rPr>
          <w:rFonts w:ascii="Georgia" w:eastAsiaTheme="minorEastAsia" w:hAnsi="Georgia" w:cstheme="majorBidi"/>
          <w:b/>
          <w:bCs/>
          <w:i/>
          <w:iCs/>
          <w:color w:val="000000" w:themeColor="text1"/>
          <w:sz w:val="24"/>
          <w:szCs w:val="24"/>
        </w:rPr>
        <w:t>Qian Ren</w:t>
      </w:r>
      <w:r w:rsidRPr="00A44192">
        <w:rPr>
          <w:rFonts w:ascii="Georgia" w:eastAsiaTheme="minorEastAsia" w:hAnsi="Georgia" w:cstheme="majorBidi"/>
          <w:color w:val="000000" w:themeColor="text1"/>
          <w:sz w:val="24"/>
          <w:szCs w:val="24"/>
        </w:rPr>
        <w:t xml:space="preserve">: Writing – original draft, Visualization, Validation, Methodology, Investigation, Formal analysis, Data curation, Conceptualization. </w:t>
      </w:r>
      <w:r w:rsidRPr="00A44192">
        <w:rPr>
          <w:rFonts w:ascii="Georgia" w:eastAsiaTheme="minorEastAsia" w:hAnsi="Georgia" w:cstheme="majorBidi"/>
          <w:b/>
          <w:bCs/>
          <w:i/>
          <w:iCs/>
          <w:color w:val="000000" w:themeColor="text1"/>
          <w:sz w:val="24"/>
          <w:szCs w:val="24"/>
        </w:rPr>
        <w:t>Xiaoyu Zhang</w:t>
      </w:r>
      <w:r w:rsidRPr="00A44192">
        <w:rPr>
          <w:rFonts w:ascii="Georgia" w:eastAsiaTheme="minorEastAsia" w:hAnsi="Georgia" w:cstheme="majorBidi"/>
          <w:color w:val="000000" w:themeColor="text1"/>
          <w:sz w:val="24"/>
          <w:szCs w:val="24"/>
        </w:rPr>
        <w:t xml:space="preserve">: Methodology, Investigation. </w:t>
      </w:r>
      <w:r w:rsidRPr="00A44192">
        <w:rPr>
          <w:rFonts w:ascii="Georgia" w:eastAsiaTheme="minorEastAsia" w:hAnsi="Georgia" w:cstheme="majorBidi"/>
          <w:b/>
          <w:bCs/>
          <w:i/>
          <w:iCs/>
          <w:color w:val="000000" w:themeColor="text1"/>
          <w:sz w:val="24"/>
          <w:szCs w:val="24"/>
        </w:rPr>
        <w:t>Yiran Wu</w:t>
      </w:r>
      <w:r w:rsidRPr="00A44192">
        <w:rPr>
          <w:rFonts w:ascii="Georgia" w:eastAsiaTheme="minorEastAsia" w:hAnsi="Georgia" w:cstheme="majorBidi"/>
          <w:color w:val="000000" w:themeColor="text1"/>
          <w:sz w:val="24"/>
          <w:szCs w:val="24"/>
        </w:rPr>
        <w:t xml:space="preserve">: Methodology. </w:t>
      </w:r>
      <w:r w:rsidRPr="00730700">
        <w:rPr>
          <w:rFonts w:ascii="Georgia" w:eastAsiaTheme="minorEastAsia" w:hAnsi="Georgia" w:cstheme="majorBidi"/>
          <w:b/>
          <w:bCs/>
          <w:i/>
          <w:iCs/>
          <w:color w:val="000000" w:themeColor="text1"/>
          <w:sz w:val="24"/>
          <w:szCs w:val="24"/>
        </w:rPr>
        <w:t>Dawei Sun</w:t>
      </w:r>
      <w:r w:rsidRPr="00A44192">
        <w:rPr>
          <w:rFonts w:ascii="Georgia" w:eastAsiaTheme="minorEastAsia" w:hAnsi="Georgia" w:cstheme="majorBidi"/>
          <w:color w:val="000000" w:themeColor="text1"/>
          <w:sz w:val="24"/>
          <w:szCs w:val="24"/>
        </w:rPr>
        <w:t xml:space="preserve">: Writing – review &amp; editing, Investigation. </w:t>
      </w:r>
      <w:r w:rsidRPr="00A44192">
        <w:rPr>
          <w:rFonts w:ascii="Georgia" w:eastAsiaTheme="minorEastAsia" w:hAnsi="Georgia" w:cstheme="majorBidi"/>
          <w:b/>
          <w:bCs/>
          <w:i/>
          <w:iCs/>
          <w:color w:val="000000" w:themeColor="text1"/>
          <w:sz w:val="24"/>
          <w:szCs w:val="24"/>
        </w:rPr>
        <w:t>Xin Zhang</w:t>
      </w:r>
      <w:r w:rsidRPr="00A44192">
        <w:rPr>
          <w:rFonts w:ascii="Georgia" w:eastAsiaTheme="minorEastAsia" w:hAnsi="Georgia" w:cstheme="majorBidi"/>
          <w:color w:val="000000" w:themeColor="text1"/>
          <w:sz w:val="24"/>
          <w:szCs w:val="24"/>
        </w:rPr>
        <w:t>: Writing – review &amp; editing, Supervision, Resources, Project administration, Methodology, Funding acquisition, Conceptualization.</w:t>
      </w:r>
    </w:p>
    <w:p w14:paraId="780FA03A" w14:textId="77777777" w:rsidR="00D8554B" w:rsidRPr="00A44192" w:rsidRDefault="00D8554B" w:rsidP="00D8554B">
      <w:pPr>
        <w:autoSpaceDE w:val="0"/>
        <w:autoSpaceDN w:val="0"/>
        <w:adjustRightInd w:val="0"/>
        <w:spacing w:before="240" w:after="0" w:line="360" w:lineRule="auto"/>
        <w:rPr>
          <w:rFonts w:ascii="Georgia" w:hAnsi="Georgia" w:cstheme="majorBidi"/>
          <w:b/>
          <w:bCs/>
          <w:sz w:val="24"/>
          <w:szCs w:val="24"/>
        </w:rPr>
      </w:pPr>
      <w:r w:rsidRPr="00A44192">
        <w:rPr>
          <w:rFonts w:ascii="Georgia" w:hAnsi="Georgia" w:cstheme="majorBidi"/>
          <w:b/>
          <w:bCs/>
          <w:sz w:val="24"/>
          <w:szCs w:val="24"/>
        </w:rPr>
        <w:t>DECLARATION OF COMPETING INTERES</w:t>
      </w:r>
      <w:r>
        <w:rPr>
          <w:rFonts w:ascii="Georgia" w:hAnsi="Georgia" w:cstheme="majorBidi"/>
          <w:b/>
          <w:bCs/>
          <w:sz w:val="24"/>
          <w:szCs w:val="24"/>
        </w:rPr>
        <w:t>T</w:t>
      </w:r>
    </w:p>
    <w:p w14:paraId="0A82BB06" w14:textId="77777777" w:rsidR="00D8554B" w:rsidRPr="00A44192" w:rsidRDefault="00D8554B" w:rsidP="00D8554B">
      <w:pPr>
        <w:autoSpaceDE w:val="0"/>
        <w:autoSpaceDN w:val="0"/>
        <w:adjustRightInd w:val="0"/>
        <w:spacing w:before="240" w:after="0" w:line="360" w:lineRule="auto"/>
        <w:jc w:val="both"/>
        <w:rPr>
          <w:rFonts w:ascii="Georgia" w:eastAsiaTheme="minorEastAsia" w:hAnsi="Georgia" w:cstheme="majorBidi"/>
          <w:color w:val="000000" w:themeColor="text1"/>
          <w:sz w:val="24"/>
          <w:szCs w:val="24"/>
        </w:rPr>
      </w:pPr>
      <w:r w:rsidRPr="00A44192">
        <w:rPr>
          <w:rFonts w:ascii="Georgia" w:eastAsiaTheme="minorEastAsia" w:hAnsi="Georgia" w:cstheme="majorBidi"/>
          <w:color w:val="000000" w:themeColor="text1"/>
          <w:sz w:val="24"/>
          <w:szCs w:val="24"/>
        </w:rPr>
        <w:t>The authors declare that they have no known competing financial interests or personal relationships that could have appeared to influence the work reported in this paper.</w:t>
      </w:r>
    </w:p>
    <w:p w14:paraId="544D82A9" w14:textId="77777777" w:rsidR="00D8554B" w:rsidRPr="002C2BEC" w:rsidRDefault="00D8554B" w:rsidP="00D8554B">
      <w:pPr>
        <w:autoSpaceDE w:val="0"/>
        <w:autoSpaceDN w:val="0"/>
        <w:adjustRightInd w:val="0"/>
        <w:spacing w:before="240" w:after="0" w:line="360" w:lineRule="auto"/>
        <w:jc w:val="both"/>
        <w:rPr>
          <w:rFonts w:ascii="Georgia" w:hAnsi="Georgia" w:cstheme="majorBidi"/>
          <w:b/>
          <w:bCs/>
          <w:sz w:val="24"/>
          <w:szCs w:val="24"/>
        </w:rPr>
      </w:pPr>
      <w:r w:rsidRPr="002C2BEC">
        <w:rPr>
          <w:rFonts w:ascii="Georgia" w:hAnsi="Georgia" w:cstheme="majorBidi"/>
          <w:b/>
          <w:bCs/>
          <w:sz w:val="24"/>
          <w:szCs w:val="24"/>
        </w:rPr>
        <w:t>ACKNOWLEDGEMENTS</w:t>
      </w:r>
    </w:p>
    <w:p w14:paraId="3C9A710D" w14:textId="77777777" w:rsidR="00D8554B" w:rsidRDefault="00D8554B" w:rsidP="00D8554B">
      <w:pPr>
        <w:spacing w:after="0" w:line="360" w:lineRule="auto"/>
        <w:jc w:val="both"/>
        <w:textAlignment w:val="center"/>
        <w:rPr>
          <w:rFonts w:ascii="Georgia" w:eastAsiaTheme="minorEastAsia" w:hAnsi="Georgia" w:cstheme="majorBidi"/>
          <w:color w:val="000000" w:themeColor="text1"/>
          <w:sz w:val="24"/>
          <w:szCs w:val="24"/>
        </w:rPr>
      </w:pPr>
      <w:r w:rsidRPr="0032015E">
        <w:rPr>
          <w:rFonts w:ascii="Georgia" w:eastAsiaTheme="minorEastAsia" w:hAnsi="Georgia" w:cstheme="majorBidi"/>
          <w:color w:val="000000" w:themeColor="text1"/>
          <w:sz w:val="24"/>
          <w:szCs w:val="24"/>
        </w:rPr>
        <w:t xml:space="preserve">The authors are grateful for the financial support towards this research by the Chemical Engineering Department, College of Engineering, Tikrit University. Postgraduate Research Grant (PGRG) </w:t>
      </w:r>
      <w:proofErr w:type="spellStart"/>
      <w:r w:rsidRPr="0032015E">
        <w:rPr>
          <w:rFonts w:ascii="Georgia" w:eastAsiaTheme="minorEastAsia" w:hAnsi="Georgia" w:cstheme="majorBidi"/>
          <w:color w:val="000000" w:themeColor="text1"/>
          <w:sz w:val="24"/>
          <w:szCs w:val="24"/>
        </w:rPr>
        <w:t>No.</w:t>
      </w:r>
      <w:proofErr w:type="gramStart"/>
      <w:r w:rsidRPr="0032015E">
        <w:rPr>
          <w:rFonts w:ascii="Georgia" w:eastAsiaTheme="minorEastAsia" w:hAnsi="Georgia" w:cstheme="majorBidi"/>
          <w:color w:val="000000" w:themeColor="text1"/>
          <w:sz w:val="24"/>
          <w:szCs w:val="24"/>
        </w:rPr>
        <w:t>TU.G</w:t>
      </w:r>
      <w:proofErr w:type="spellEnd"/>
      <w:proofErr w:type="gramEnd"/>
      <w:r w:rsidRPr="0032015E">
        <w:rPr>
          <w:rFonts w:ascii="Georgia" w:eastAsiaTheme="minorEastAsia" w:hAnsi="Georgia" w:cstheme="majorBidi"/>
          <w:color w:val="000000" w:themeColor="text1"/>
          <w:sz w:val="24"/>
          <w:szCs w:val="24"/>
        </w:rPr>
        <w:t>/2021/</w:t>
      </w:r>
      <w:smartTag w:uri="urn:schemas-microsoft-com:office:smarttags" w:element="stockticker">
        <w:r w:rsidRPr="0032015E">
          <w:rPr>
            <w:rFonts w:ascii="Georgia" w:eastAsiaTheme="minorEastAsia" w:hAnsi="Georgia" w:cstheme="majorBidi"/>
            <w:color w:val="000000" w:themeColor="text1"/>
            <w:sz w:val="24"/>
            <w:szCs w:val="24"/>
          </w:rPr>
          <w:t>HIR</w:t>
        </w:r>
      </w:smartTag>
      <w:r w:rsidRPr="0032015E">
        <w:rPr>
          <w:rFonts w:ascii="Georgia" w:eastAsiaTheme="minorEastAsia" w:hAnsi="Georgia" w:cstheme="majorBidi"/>
          <w:color w:val="000000" w:themeColor="text1"/>
          <w:sz w:val="24"/>
          <w:szCs w:val="24"/>
        </w:rPr>
        <w:t>/MOHE/</w:t>
      </w:r>
      <w:smartTag w:uri="urn:schemas-microsoft-com:office:smarttags" w:element="stockticker">
        <w:r w:rsidRPr="0032015E">
          <w:rPr>
            <w:rFonts w:ascii="Georgia" w:eastAsiaTheme="minorEastAsia" w:hAnsi="Georgia" w:cstheme="majorBidi"/>
            <w:color w:val="000000" w:themeColor="text1"/>
            <w:sz w:val="24"/>
            <w:szCs w:val="24"/>
          </w:rPr>
          <w:t>ENG</w:t>
        </w:r>
      </w:smartTag>
      <w:r w:rsidRPr="0032015E">
        <w:rPr>
          <w:rFonts w:ascii="Georgia" w:eastAsiaTheme="minorEastAsia" w:hAnsi="Georgia" w:cstheme="majorBidi"/>
          <w:color w:val="000000" w:themeColor="text1"/>
          <w:sz w:val="24"/>
          <w:szCs w:val="24"/>
        </w:rPr>
        <w:t>/39 (2895-7-3).</w:t>
      </w:r>
    </w:p>
    <w:p w14:paraId="2381AF51" w14:textId="288E2B4A" w:rsidR="00C12CF3" w:rsidRPr="0032015E" w:rsidRDefault="00C12CF3" w:rsidP="00D8554B">
      <w:pPr>
        <w:spacing w:after="0" w:line="360" w:lineRule="auto"/>
        <w:jc w:val="both"/>
        <w:textAlignment w:val="center"/>
        <w:rPr>
          <w:rFonts w:ascii="Georgia" w:eastAsiaTheme="minorEastAsia" w:hAnsi="Georgia" w:cstheme="majorBidi"/>
          <w:color w:val="000000" w:themeColor="text1"/>
          <w:sz w:val="24"/>
          <w:szCs w:val="24"/>
        </w:rPr>
      </w:pPr>
      <w:r>
        <w:rPr>
          <w:rFonts w:ascii="Georgia" w:hAnsi="Georgia" w:cstheme="majorBidi"/>
          <w:noProof/>
        </w:rPr>
        <w:lastRenderedPageBreak/>
        <mc:AlternateContent>
          <mc:Choice Requires="wps">
            <w:drawing>
              <wp:inline distT="0" distB="0" distL="0" distR="0" wp14:anchorId="711F800F" wp14:editId="66F6BAA9">
                <wp:extent cx="5772150" cy="3609833"/>
                <wp:effectExtent l="0" t="0" r="19050" b="10160"/>
                <wp:docPr id="603478453" name="Text Box 3"/>
                <wp:cNvGraphicFramePr/>
                <a:graphic xmlns:a="http://schemas.openxmlformats.org/drawingml/2006/main">
                  <a:graphicData uri="http://schemas.microsoft.com/office/word/2010/wordprocessingShape">
                    <wps:wsp>
                      <wps:cNvSpPr txBox="1"/>
                      <wps:spPr>
                        <a:xfrm>
                          <a:off x="0" y="0"/>
                          <a:ext cx="5772150" cy="3609833"/>
                        </a:xfrm>
                        <a:prstGeom prst="rect">
                          <a:avLst/>
                        </a:prstGeom>
                        <a:solidFill>
                          <a:schemeClr val="lt1"/>
                        </a:solidFill>
                        <a:ln w="6350">
                          <a:solidFill>
                            <a:srgbClr val="FF0000"/>
                          </a:solidFill>
                        </a:ln>
                      </wps:spPr>
                      <wps:txbx>
                        <w:txbxContent>
                          <w:p w14:paraId="061EBF9E" w14:textId="77777777" w:rsidR="00C12CF3" w:rsidRDefault="00C12CF3" w:rsidP="00C12CF3">
                            <w:pPr>
                              <w:autoSpaceDE w:val="0"/>
                              <w:autoSpaceDN w:val="0"/>
                              <w:adjustRightInd w:val="0"/>
                              <w:spacing w:after="0" w:line="360" w:lineRule="auto"/>
                              <w:jc w:val="center"/>
                              <w:rPr>
                                <w:rFonts w:ascii="Georgia" w:hAnsi="Georgia" w:cstheme="majorBidi"/>
                                <w:noProof/>
                                <w:color w:val="FF0000"/>
                                <w:sz w:val="24"/>
                                <w:szCs w:val="24"/>
                              </w:rPr>
                            </w:pPr>
                            <w:r>
                              <w:rPr>
                                <w:rFonts w:ascii="Georgia" w:hAnsi="Georgia" w:cstheme="majorBidi"/>
                                <w:noProof/>
                                <w:color w:val="FF0000"/>
                                <w:sz w:val="24"/>
                                <w:szCs w:val="24"/>
                              </w:rPr>
                              <w:t xml:space="preserve">The manuscript must include Achnowledgement </w:t>
                            </w:r>
                          </w:p>
                          <w:p w14:paraId="64A9B736" w14:textId="634CDD25" w:rsidR="00C12CF3" w:rsidRDefault="00C12CF3" w:rsidP="00C12CF3">
                            <w:pPr>
                              <w:autoSpaceDE w:val="0"/>
                              <w:autoSpaceDN w:val="0"/>
                              <w:adjustRightInd w:val="0"/>
                              <w:spacing w:after="0" w:line="360" w:lineRule="auto"/>
                              <w:jc w:val="center"/>
                              <w:rPr>
                                <w:rFonts w:ascii="Georgia" w:hAnsi="Georgia" w:cstheme="majorBidi"/>
                                <w:noProof/>
                                <w:color w:val="FF0000"/>
                                <w:sz w:val="24"/>
                                <w:szCs w:val="24"/>
                                <w:rtl/>
                                <w:lang w:bidi="ar-IQ"/>
                              </w:rPr>
                            </w:pPr>
                            <w:r w:rsidRPr="000C7F20">
                              <w:rPr>
                                <w:rFonts w:ascii="Georgia" w:hAnsi="Georgia" w:cstheme="majorBidi" w:hint="cs"/>
                                <w:b/>
                                <w:bCs/>
                                <w:noProof/>
                                <w:color w:val="FF0000"/>
                                <w:sz w:val="24"/>
                                <w:szCs w:val="24"/>
                                <w:rtl/>
                                <w:lang w:bidi="ar-IQ"/>
                              </w:rPr>
                              <w:t>يجب ان يحتوي البحث على فقرة العرفان بالجميل</w:t>
                            </w:r>
                            <w:r>
                              <w:rPr>
                                <w:rFonts w:ascii="Georgia" w:hAnsi="Georgia" w:cstheme="majorBidi" w:hint="cs"/>
                                <w:noProof/>
                                <w:color w:val="FF0000"/>
                                <w:sz w:val="24"/>
                                <w:szCs w:val="24"/>
                                <w:rtl/>
                                <w:lang w:bidi="ar-IQ"/>
                              </w:rPr>
                              <w:t xml:space="preserve"> ، البحوث التي لاتحتوي على هذه الفقرة</w:t>
                            </w:r>
                            <w:r w:rsidR="00E41A13">
                              <w:rPr>
                                <w:rFonts w:ascii="Georgia" w:hAnsi="Georgia" w:cstheme="majorBidi" w:hint="cs"/>
                                <w:noProof/>
                                <w:color w:val="FF0000"/>
                                <w:sz w:val="24"/>
                                <w:szCs w:val="24"/>
                                <w:rtl/>
                                <w:lang w:bidi="ar-IQ"/>
                              </w:rPr>
                              <w:t xml:space="preserve"> او تحتوي فقرة تم تمويل البحث بالكامل من قبل الباحث</w:t>
                            </w:r>
                            <w:r>
                              <w:rPr>
                                <w:rFonts w:ascii="Georgia" w:hAnsi="Georgia" w:cstheme="majorBidi" w:hint="cs"/>
                                <w:noProof/>
                                <w:color w:val="FF0000"/>
                                <w:sz w:val="24"/>
                                <w:szCs w:val="24"/>
                                <w:rtl/>
                                <w:lang w:bidi="ar-IQ"/>
                              </w:rPr>
                              <w:t xml:space="preserve"> سوف تهمل</w:t>
                            </w:r>
                          </w:p>
                          <w:p w14:paraId="5DE66FE7" w14:textId="77777777" w:rsidR="00C12CF3" w:rsidRDefault="00C12CF3" w:rsidP="00C12CF3">
                            <w:pPr>
                              <w:autoSpaceDE w:val="0"/>
                              <w:autoSpaceDN w:val="0"/>
                              <w:bidi/>
                              <w:adjustRightInd w:val="0"/>
                              <w:spacing w:after="0" w:line="360" w:lineRule="auto"/>
                              <w:jc w:val="center"/>
                              <w:rPr>
                                <w:rFonts w:ascii="Georgia" w:hAnsi="Georgia" w:cstheme="majorBidi"/>
                                <w:noProof/>
                                <w:color w:val="FF0000"/>
                                <w:sz w:val="24"/>
                                <w:szCs w:val="24"/>
                                <w:rtl/>
                                <w:lang w:bidi="ar-IQ"/>
                              </w:rPr>
                            </w:pPr>
                            <w:r>
                              <w:rPr>
                                <w:rFonts w:ascii="Georgia" w:hAnsi="Georgia" w:cstheme="majorBidi" w:hint="cs"/>
                                <w:noProof/>
                                <w:color w:val="FF0000"/>
                                <w:sz w:val="24"/>
                                <w:szCs w:val="24"/>
                                <w:rtl/>
                                <w:lang w:bidi="ar-IQ"/>
                              </w:rPr>
                              <w:t xml:space="preserve"> رقم التمويل المالي المذكور هنا يقصد به الامر الجامعي بقبول الطالب في الدراسات العليا اذا كان البحث بحث طالب دراسات، اما اذا كان الباحث تدريسي فيقصد به الامر او القرار الخاص </w:t>
                            </w:r>
                            <w:r>
                              <w:rPr>
                                <w:rFonts w:ascii="Georgia" w:hAnsi="Georgia" w:cstheme="majorBidi" w:hint="eastAsia"/>
                                <w:noProof/>
                                <w:color w:val="FF0000"/>
                                <w:sz w:val="24"/>
                                <w:szCs w:val="24"/>
                                <w:rtl/>
                                <w:lang w:bidi="ar-IQ"/>
                              </w:rPr>
                              <w:t>بإقرار</w:t>
                            </w:r>
                            <w:r>
                              <w:rPr>
                                <w:rFonts w:ascii="Georgia" w:hAnsi="Georgia" w:cstheme="majorBidi" w:hint="cs"/>
                                <w:noProof/>
                                <w:color w:val="FF0000"/>
                                <w:sz w:val="24"/>
                                <w:szCs w:val="24"/>
                                <w:rtl/>
                                <w:lang w:bidi="ar-IQ"/>
                              </w:rPr>
                              <w:t xml:space="preserve"> البحث في الخطة البحثية </w:t>
                            </w:r>
                          </w:p>
                          <w:p w14:paraId="6C5FD039" w14:textId="77777777" w:rsidR="00C12CF3" w:rsidRDefault="00C12CF3" w:rsidP="00C12CF3">
                            <w:pPr>
                              <w:autoSpaceDE w:val="0"/>
                              <w:autoSpaceDN w:val="0"/>
                              <w:adjustRightInd w:val="0"/>
                              <w:spacing w:after="0" w:line="360" w:lineRule="auto"/>
                              <w:jc w:val="center"/>
                              <w:rPr>
                                <w:rFonts w:ascii="Georgia" w:hAnsi="Georgia" w:cstheme="majorBidi"/>
                                <w:noProof/>
                                <w:color w:val="FF0000"/>
                                <w:sz w:val="24"/>
                                <w:szCs w:val="24"/>
                                <w:rtl/>
                                <w:lang w:bidi="ar-IQ"/>
                              </w:rPr>
                            </w:pPr>
                            <w:r>
                              <w:rPr>
                                <w:rFonts w:ascii="Georgia" w:hAnsi="Georgia" w:cstheme="majorBidi" w:hint="cs"/>
                                <w:noProof/>
                                <w:color w:val="FF0000"/>
                                <w:sz w:val="24"/>
                                <w:szCs w:val="24"/>
                                <w:rtl/>
                                <w:lang w:bidi="ar-IQ"/>
                              </w:rPr>
                              <w:t xml:space="preserve">او التمويل المالي الخاص من </w:t>
                            </w:r>
                            <w:r>
                              <w:rPr>
                                <w:rFonts w:ascii="Georgia" w:hAnsi="Georgia" w:cstheme="majorBidi" w:hint="eastAsia"/>
                                <w:noProof/>
                                <w:color w:val="FF0000"/>
                                <w:sz w:val="24"/>
                                <w:szCs w:val="24"/>
                                <w:rtl/>
                                <w:lang w:bidi="ar-IQ"/>
                              </w:rPr>
                              <w:t>أي</w:t>
                            </w:r>
                            <w:r>
                              <w:rPr>
                                <w:rFonts w:ascii="Georgia" w:hAnsi="Georgia" w:cstheme="majorBidi" w:hint="cs"/>
                                <w:noProof/>
                                <w:color w:val="FF0000"/>
                                <w:sz w:val="24"/>
                                <w:szCs w:val="24"/>
                                <w:rtl/>
                                <w:lang w:bidi="ar-IQ"/>
                              </w:rPr>
                              <w:t xml:space="preserve"> جهة ممولة.</w:t>
                            </w:r>
                          </w:p>
                          <w:p w14:paraId="32C41CB5" w14:textId="34D49609" w:rsidR="00C12CF3" w:rsidRPr="00AA13FA" w:rsidRDefault="00C12CF3" w:rsidP="00C12CF3">
                            <w:pPr>
                              <w:autoSpaceDE w:val="0"/>
                              <w:autoSpaceDN w:val="0"/>
                              <w:adjustRightInd w:val="0"/>
                              <w:spacing w:after="0" w:line="360" w:lineRule="auto"/>
                              <w:jc w:val="center"/>
                              <w:rPr>
                                <w:rFonts w:ascii="Georgia" w:hAnsi="Georgia" w:cstheme="majorBidi"/>
                                <w:sz w:val="24"/>
                                <w:szCs w:val="24"/>
                                <w:rtl/>
                                <w:lang w:bidi="ar-IQ"/>
                              </w:rPr>
                            </w:pPr>
                            <w:r>
                              <w:rPr>
                                <w:rFonts w:ascii="Georgia" w:hAnsi="Georgia" w:cstheme="majorBidi" w:hint="cs"/>
                                <w:noProof/>
                                <w:color w:val="FF0000"/>
                                <w:sz w:val="24"/>
                                <w:szCs w:val="24"/>
                                <w:rtl/>
                                <w:lang w:bidi="ar-IQ"/>
                              </w:rPr>
                              <w:t xml:space="preserve">البحوث التي لاتحتوي على هذه الفقرة تهمل الا اذا كان البحث ممولا بالكامل من قبل الباحث وقد تحمل الباحث </w:t>
                            </w:r>
                            <w:r>
                              <w:rPr>
                                <w:rFonts w:ascii="Georgia" w:hAnsi="Georgia" w:cstheme="majorBidi" w:hint="eastAsia"/>
                                <w:noProof/>
                                <w:color w:val="FF0000"/>
                                <w:sz w:val="24"/>
                                <w:szCs w:val="24"/>
                                <w:rtl/>
                                <w:lang w:bidi="ar-IQ"/>
                              </w:rPr>
                              <w:t>أجور</w:t>
                            </w:r>
                            <w:r>
                              <w:rPr>
                                <w:rFonts w:ascii="Georgia" w:hAnsi="Georgia" w:cstheme="majorBidi" w:hint="cs"/>
                                <w:noProof/>
                                <w:color w:val="FF0000"/>
                                <w:sz w:val="24"/>
                                <w:szCs w:val="24"/>
                                <w:rtl/>
                                <w:lang w:bidi="ar-IQ"/>
                              </w:rPr>
                              <w:t xml:space="preserve"> الدراسة والمحاضرات والاشراف </w:t>
                            </w:r>
                            <w:r w:rsidR="00A2286C">
                              <w:rPr>
                                <w:rFonts w:ascii="Georgia" w:hAnsi="Georgia" w:cstheme="majorBidi" w:hint="cs"/>
                                <w:noProof/>
                                <w:color w:val="FF0000"/>
                                <w:sz w:val="24"/>
                                <w:szCs w:val="24"/>
                                <w:rtl/>
                                <w:lang w:bidi="ar-IQ"/>
                              </w:rPr>
                              <w:t xml:space="preserve"> (دفع للجامعة </w:t>
                            </w:r>
                            <w:r w:rsidR="00A2286C">
                              <w:rPr>
                                <w:rFonts w:ascii="Georgia" w:hAnsi="Georgia" w:cstheme="majorBidi" w:hint="eastAsia"/>
                                <w:noProof/>
                                <w:color w:val="FF0000"/>
                                <w:sz w:val="24"/>
                                <w:szCs w:val="24"/>
                                <w:rtl/>
                                <w:lang w:bidi="ar-IQ"/>
                              </w:rPr>
                              <w:t>أجور</w:t>
                            </w:r>
                            <w:r w:rsidR="00A2286C">
                              <w:rPr>
                                <w:rFonts w:ascii="Georgia" w:hAnsi="Georgia" w:cstheme="majorBidi" w:hint="cs"/>
                                <w:noProof/>
                                <w:color w:val="FF0000"/>
                                <w:sz w:val="24"/>
                                <w:szCs w:val="24"/>
                                <w:rtl/>
                                <w:lang w:bidi="ar-IQ"/>
                              </w:rPr>
                              <w:t xml:space="preserve"> </w:t>
                            </w:r>
                            <w:r w:rsidR="00A2286C">
                              <w:rPr>
                                <w:rFonts w:ascii="Georgia" w:hAnsi="Georgia" w:cstheme="majorBidi" w:hint="eastAsia"/>
                                <w:noProof/>
                                <w:color w:val="FF0000"/>
                                <w:sz w:val="24"/>
                                <w:szCs w:val="24"/>
                                <w:rtl/>
                                <w:lang w:bidi="ar-IQ"/>
                              </w:rPr>
                              <w:t>إضافية</w:t>
                            </w:r>
                            <w:r w:rsidR="00A2286C">
                              <w:rPr>
                                <w:rFonts w:ascii="Georgia" w:hAnsi="Georgia" w:cstheme="majorBidi" w:hint="cs"/>
                                <w:noProof/>
                                <w:color w:val="FF0000"/>
                                <w:sz w:val="24"/>
                                <w:szCs w:val="24"/>
                                <w:rtl/>
                                <w:lang w:bidi="ar-IQ"/>
                              </w:rPr>
                              <w:t xml:space="preserve"> </w:t>
                            </w:r>
                            <w:r w:rsidR="00A2286C">
                              <w:rPr>
                                <w:rFonts w:ascii="Georgia" w:hAnsi="Georgia" w:cstheme="majorBidi" w:hint="eastAsia"/>
                                <w:noProof/>
                                <w:color w:val="FF0000"/>
                                <w:sz w:val="24"/>
                                <w:szCs w:val="24"/>
                                <w:rtl/>
                                <w:lang w:bidi="ar-IQ"/>
                              </w:rPr>
                              <w:t>إضافة</w:t>
                            </w:r>
                            <w:r w:rsidR="00A2286C">
                              <w:rPr>
                                <w:rFonts w:ascii="Georgia" w:hAnsi="Georgia" w:cstheme="majorBidi" w:hint="cs"/>
                                <w:noProof/>
                                <w:color w:val="FF0000"/>
                                <w:sz w:val="24"/>
                                <w:szCs w:val="24"/>
                                <w:rtl/>
                                <w:lang w:bidi="ar-IQ"/>
                              </w:rPr>
                              <w:t xml:space="preserve"> الى اجور النفقة الخاصة) </w:t>
                            </w:r>
                            <w:r>
                              <w:rPr>
                                <w:rFonts w:ascii="Georgia" w:hAnsi="Georgia" w:cstheme="majorBidi" w:hint="cs"/>
                                <w:noProof/>
                                <w:color w:val="FF0000"/>
                                <w:sz w:val="24"/>
                                <w:szCs w:val="24"/>
                                <w:rtl/>
                                <w:lang w:bidi="ar-IQ"/>
                              </w:rPr>
                              <w:t xml:space="preserve">وشراء </w:t>
                            </w:r>
                            <w:r>
                              <w:rPr>
                                <w:rFonts w:ascii="Georgia" w:hAnsi="Georgia" w:cstheme="majorBidi" w:hint="eastAsia"/>
                                <w:noProof/>
                                <w:color w:val="FF0000"/>
                                <w:sz w:val="24"/>
                                <w:szCs w:val="24"/>
                                <w:rtl/>
                                <w:lang w:bidi="ar-IQ"/>
                              </w:rPr>
                              <w:t>الأجهزة</w:t>
                            </w:r>
                            <w:r>
                              <w:rPr>
                                <w:rFonts w:ascii="Georgia" w:hAnsi="Georgia" w:cstheme="majorBidi" w:hint="cs"/>
                                <w:noProof/>
                                <w:color w:val="FF0000"/>
                                <w:sz w:val="24"/>
                                <w:szCs w:val="24"/>
                                <w:rtl/>
                                <w:lang w:bidi="ar-IQ"/>
                              </w:rPr>
                              <w:t xml:space="preserve"> على حسابه الخاص واجور تشغيل </w:t>
                            </w:r>
                            <w:r>
                              <w:rPr>
                                <w:rFonts w:ascii="Georgia" w:hAnsi="Georgia" w:cstheme="majorBidi" w:hint="eastAsia"/>
                                <w:noProof/>
                                <w:color w:val="FF0000"/>
                                <w:sz w:val="24"/>
                                <w:szCs w:val="24"/>
                                <w:rtl/>
                                <w:lang w:bidi="ar-IQ"/>
                              </w:rPr>
                              <w:t>الأجهزة</w:t>
                            </w:r>
                            <w:r>
                              <w:rPr>
                                <w:rFonts w:ascii="Georgia" w:hAnsi="Georgia" w:cstheme="majorBidi" w:hint="cs"/>
                                <w:noProof/>
                                <w:color w:val="FF0000"/>
                                <w:sz w:val="24"/>
                                <w:szCs w:val="24"/>
                                <w:rtl/>
                                <w:lang w:bidi="ar-IQ"/>
                              </w:rPr>
                              <w:t xml:space="preserve"> والكهرباء والصيانة والحراسة وشراء المواد ودفع للجامعة </w:t>
                            </w:r>
                            <w:r>
                              <w:rPr>
                                <w:rFonts w:ascii="Georgia" w:hAnsi="Georgia" w:cstheme="majorBidi" w:hint="eastAsia"/>
                                <w:noProof/>
                                <w:color w:val="FF0000"/>
                                <w:sz w:val="24"/>
                                <w:szCs w:val="24"/>
                                <w:rtl/>
                                <w:lang w:bidi="ar-IQ"/>
                              </w:rPr>
                              <w:t>أجور</w:t>
                            </w:r>
                            <w:r>
                              <w:rPr>
                                <w:rFonts w:ascii="Georgia" w:hAnsi="Georgia" w:cstheme="majorBidi" w:hint="cs"/>
                                <w:noProof/>
                                <w:color w:val="FF0000"/>
                                <w:sz w:val="24"/>
                                <w:szCs w:val="24"/>
                                <w:rtl/>
                                <w:lang w:bidi="ar-IQ"/>
                              </w:rPr>
                              <w:t xml:space="preserve"> الموافقة على</w:t>
                            </w:r>
                            <w:r w:rsidR="00CA1BCF">
                              <w:rPr>
                                <w:rFonts w:ascii="Georgia" w:hAnsi="Georgia" w:cstheme="majorBidi" w:hint="cs"/>
                                <w:noProof/>
                                <w:color w:val="FF0000"/>
                                <w:sz w:val="24"/>
                                <w:szCs w:val="24"/>
                                <w:rtl/>
                                <w:lang w:bidi="ar-IQ"/>
                              </w:rPr>
                              <w:t xml:space="preserve"> عدم </w:t>
                            </w:r>
                            <w:r>
                              <w:rPr>
                                <w:rFonts w:ascii="Georgia" w:hAnsi="Georgia" w:cstheme="majorBidi" w:hint="cs"/>
                                <w:noProof/>
                                <w:color w:val="FF0000"/>
                                <w:sz w:val="24"/>
                                <w:szCs w:val="24"/>
                                <w:rtl/>
                                <w:lang w:bidi="ar-IQ"/>
                              </w:rPr>
                              <w:t xml:space="preserve"> وضع اسمها على البحث</w:t>
                            </w:r>
                            <w:r w:rsidR="00CA1BCF">
                              <w:rPr>
                                <w:rFonts w:ascii="Georgia" w:hAnsi="Georgia" w:cstheme="majorBidi" w:hint="cs"/>
                                <w:noProof/>
                                <w:color w:val="FF0000"/>
                                <w:sz w:val="24"/>
                                <w:szCs w:val="24"/>
                                <w:rtl/>
                                <w:lang w:bidi="ar-IQ"/>
                              </w:rPr>
                              <w:t xml:space="preserve"> ولايجب في هذه الحالة ذكر اسم الجامعة في </w:t>
                            </w:r>
                            <w:r w:rsidR="00CA1BCF">
                              <w:rPr>
                                <w:rFonts w:ascii="Georgia" w:hAnsi="Georgia" w:cstheme="majorBidi" w:hint="eastAsia"/>
                                <w:noProof/>
                                <w:color w:val="FF0000"/>
                                <w:sz w:val="24"/>
                                <w:szCs w:val="24"/>
                                <w:rtl/>
                                <w:lang w:bidi="ar-IQ"/>
                              </w:rPr>
                              <w:t>أي</w:t>
                            </w:r>
                            <w:r w:rsidR="00CA1BCF">
                              <w:rPr>
                                <w:rFonts w:ascii="Georgia" w:hAnsi="Georgia" w:cstheme="majorBidi" w:hint="cs"/>
                                <w:noProof/>
                                <w:color w:val="FF0000"/>
                                <w:sz w:val="24"/>
                                <w:szCs w:val="24"/>
                                <w:rtl/>
                                <w:lang w:bidi="ar-IQ"/>
                              </w:rPr>
                              <w:t xml:space="preserve"> مكان</w:t>
                            </w:r>
                            <w:r>
                              <w:rPr>
                                <w:rFonts w:ascii="Georgia" w:hAnsi="Georgia" w:cstheme="majorBidi" w:hint="cs"/>
                                <w:noProof/>
                                <w:color w:val="FF0000"/>
                                <w:sz w:val="24"/>
                                <w:szCs w:val="24"/>
                                <w:rtl/>
                                <w:lang w:bidi="ar-IQ"/>
                              </w:rPr>
                              <w:t>. في هذه الحالة يكتب في هذه الفقرة البحث ممول بالكامل من قبل الباحث، مع ارفاق كتب من الجامعة يبين فيه ان البحث ممول بالكامل من قبل الباحث، بخلافه يعتبر البحث ممولا من الجامعة بمجرد صدور الامر الجامعي بقبول الطالب في الدراسات العليا  او صدور ادراج البحث ضمن الخطة البحثية للقسم</w:t>
                            </w:r>
                            <w:r w:rsidR="002B62A4">
                              <w:rPr>
                                <w:rFonts w:ascii="Georgia" w:hAnsi="Georgia" w:cstheme="majorBidi" w:hint="cs"/>
                                <w:noProof/>
                                <w:color w:val="FF0000"/>
                                <w:sz w:val="24"/>
                                <w:szCs w:val="24"/>
                                <w:rtl/>
                                <w:lang w:bidi="ar-IQ"/>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11F800F" id="_x0000_s1028" type="#_x0000_t202" style="width:454.5pt;height:284.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" fillcolor="white [3201]" strokecolor="red" strokeweight=".5pt">
                <v:textbox>
                  <w:txbxContent>
                    <w:p w14:paraId="061EBF9E" w14:textId="77777777" w:rsidR="00C12CF3" w:rsidRDefault="00C12CF3" w:rsidP="00C12CF3">
                      <w:pPr>
                        <w:autoSpaceDE w:val="0"/>
                        <w:autoSpaceDN w:val="0"/>
                        <w:adjustRightInd w:val="0"/>
                        <w:spacing w:after="0" w:line="360" w:lineRule="auto"/>
                        <w:jc w:val="center"/>
                        <w:rPr>
                          <w:rFonts w:ascii="Georgia" w:hAnsi="Georgia" w:cstheme="majorBidi"/>
                          <w:noProof/>
                          <w:color w:val="FF0000"/>
                          <w:sz w:val="24"/>
                          <w:szCs w:val="24"/>
                        </w:rPr>
                      </w:pPr>
                      <w:r>
                        <w:rPr>
                          <w:rFonts w:ascii="Georgia" w:hAnsi="Georgia" w:cstheme="majorBidi"/>
                          <w:noProof/>
                          <w:color w:val="FF0000"/>
                          <w:sz w:val="24"/>
                          <w:szCs w:val="24"/>
                        </w:rPr>
                        <w:t xml:space="preserve">The manuscript must include Achnowledgement </w:t>
                      </w:r>
                    </w:p>
                    <w:p w14:paraId="64A9B736" w14:textId="634CDD25" w:rsidR="00C12CF3" w:rsidRDefault="00C12CF3" w:rsidP="00C12CF3">
                      <w:pPr>
                        <w:autoSpaceDE w:val="0"/>
                        <w:autoSpaceDN w:val="0"/>
                        <w:adjustRightInd w:val="0"/>
                        <w:spacing w:after="0" w:line="360" w:lineRule="auto"/>
                        <w:jc w:val="center"/>
                        <w:rPr>
                          <w:rFonts w:ascii="Georgia" w:hAnsi="Georgia" w:cstheme="majorBidi"/>
                          <w:noProof/>
                          <w:color w:val="FF0000"/>
                          <w:sz w:val="24"/>
                          <w:szCs w:val="24"/>
                          <w:rtl/>
                          <w:lang w:bidi="ar-IQ"/>
                        </w:rPr>
                      </w:pPr>
                      <w:r w:rsidRPr="000C7F20">
                        <w:rPr>
                          <w:rFonts w:ascii="Georgia" w:hAnsi="Georgia" w:cstheme="majorBidi" w:hint="cs"/>
                          <w:b/>
                          <w:bCs/>
                          <w:noProof/>
                          <w:color w:val="FF0000"/>
                          <w:sz w:val="24"/>
                          <w:szCs w:val="24"/>
                          <w:rtl/>
                          <w:lang w:bidi="ar-IQ"/>
                        </w:rPr>
                        <w:t>يجب ان يحتوي البحث على فقرة العرفان بالجميل</w:t>
                      </w:r>
                      <w:r>
                        <w:rPr>
                          <w:rFonts w:ascii="Georgia" w:hAnsi="Georgia" w:cstheme="majorBidi" w:hint="cs"/>
                          <w:noProof/>
                          <w:color w:val="FF0000"/>
                          <w:sz w:val="24"/>
                          <w:szCs w:val="24"/>
                          <w:rtl/>
                          <w:lang w:bidi="ar-IQ"/>
                        </w:rPr>
                        <w:t xml:space="preserve"> ، البحوث التي لاتحتوي على هذه الفقرة</w:t>
                      </w:r>
                      <w:r w:rsidR="00E41A13">
                        <w:rPr>
                          <w:rFonts w:ascii="Georgia" w:hAnsi="Georgia" w:cstheme="majorBidi" w:hint="cs"/>
                          <w:noProof/>
                          <w:color w:val="FF0000"/>
                          <w:sz w:val="24"/>
                          <w:szCs w:val="24"/>
                          <w:rtl/>
                          <w:lang w:bidi="ar-IQ"/>
                        </w:rPr>
                        <w:t xml:space="preserve"> او تحتوي فقرة تم تمويل البحث بالكامل من قبل الباحث</w:t>
                      </w:r>
                      <w:r>
                        <w:rPr>
                          <w:rFonts w:ascii="Georgia" w:hAnsi="Georgia" w:cstheme="majorBidi" w:hint="cs"/>
                          <w:noProof/>
                          <w:color w:val="FF0000"/>
                          <w:sz w:val="24"/>
                          <w:szCs w:val="24"/>
                          <w:rtl/>
                          <w:lang w:bidi="ar-IQ"/>
                        </w:rPr>
                        <w:t xml:space="preserve"> سوف تهمل</w:t>
                      </w:r>
                    </w:p>
                    <w:p w14:paraId="5DE66FE7" w14:textId="77777777" w:rsidR="00C12CF3" w:rsidRDefault="00C12CF3" w:rsidP="00C12CF3">
                      <w:pPr>
                        <w:autoSpaceDE w:val="0"/>
                        <w:autoSpaceDN w:val="0"/>
                        <w:bidi/>
                        <w:adjustRightInd w:val="0"/>
                        <w:spacing w:after="0" w:line="360" w:lineRule="auto"/>
                        <w:jc w:val="center"/>
                        <w:rPr>
                          <w:rFonts w:ascii="Georgia" w:hAnsi="Georgia" w:cstheme="majorBidi"/>
                          <w:noProof/>
                          <w:color w:val="FF0000"/>
                          <w:sz w:val="24"/>
                          <w:szCs w:val="24"/>
                          <w:rtl/>
                          <w:lang w:bidi="ar-IQ"/>
                        </w:rPr>
                      </w:pPr>
                      <w:r>
                        <w:rPr>
                          <w:rFonts w:ascii="Georgia" w:hAnsi="Georgia" w:cstheme="majorBidi" w:hint="cs"/>
                          <w:noProof/>
                          <w:color w:val="FF0000"/>
                          <w:sz w:val="24"/>
                          <w:szCs w:val="24"/>
                          <w:rtl/>
                          <w:lang w:bidi="ar-IQ"/>
                        </w:rPr>
                        <w:t xml:space="preserve"> رقم التمويل المالي المذكور هنا يقصد به الامر الجامعي بقبول الطالب في الدراسات العليا اذا كان البحث بحث طالب دراسات، اما اذا كان الباحث تدريسي فيقصد به الامر او القرار الخاص </w:t>
                      </w:r>
                      <w:r>
                        <w:rPr>
                          <w:rFonts w:ascii="Georgia" w:hAnsi="Georgia" w:cstheme="majorBidi" w:hint="eastAsia"/>
                          <w:noProof/>
                          <w:color w:val="FF0000"/>
                          <w:sz w:val="24"/>
                          <w:szCs w:val="24"/>
                          <w:rtl/>
                          <w:lang w:bidi="ar-IQ"/>
                        </w:rPr>
                        <w:t>بإقرار</w:t>
                      </w:r>
                      <w:r>
                        <w:rPr>
                          <w:rFonts w:ascii="Georgia" w:hAnsi="Georgia" w:cstheme="majorBidi" w:hint="cs"/>
                          <w:noProof/>
                          <w:color w:val="FF0000"/>
                          <w:sz w:val="24"/>
                          <w:szCs w:val="24"/>
                          <w:rtl/>
                          <w:lang w:bidi="ar-IQ"/>
                        </w:rPr>
                        <w:t xml:space="preserve"> البحث في الخطة البحثية </w:t>
                      </w:r>
                    </w:p>
                    <w:p w14:paraId="6C5FD039" w14:textId="77777777" w:rsidR="00C12CF3" w:rsidRDefault="00C12CF3" w:rsidP="00C12CF3">
                      <w:pPr>
                        <w:autoSpaceDE w:val="0"/>
                        <w:autoSpaceDN w:val="0"/>
                        <w:adjustRightInd w:val="0"/>
                        <w:spacing w:after="0" w:line="360" w:lineRule="auto"/>
                        <w:jc w:val="center"/>
                        <w:rPr>
                          <w:rFonts w:ascii="Georgia" w:hAnsi="Georgia" w:cstheme="majorBidi"/>
                          <w:noProof/>
                          <w:color w:val="FF0000"/>
                          <w:sz w:val="24"/>
                          <w:szCs w:val="24"/>
                          <w:rtl/>
                          <w:lang w:bidi="ar-IQ"/>
                        </w:rPr>
                      </w:pPr>
                      <w:r>
                        <w:rPr>
                          <w:rFonts w:ascii="Georgia" w:hAnsi="Georgia" w:cstheme="majorBidi" w:hint="cs"/>
                          <w:noProof/>
                          <w:color w:val="FF0000"/>
                          <w:sz w:val="24"/>
                          <w:szCs w:val="24"/>
                          <w:rtl/>
                          <w:lang w:bidi="ar-IQ"/>
                        </w:rPr>
                        <w:t xml:space="preserve">او التمويل المالي الخاص من </w:t>
                      </w:r>
                      <w:r>
                        <w:rPr>
                          <w:rFonts w:ascii="Georgia" w:hAnsi="Georgia" w:cstheme="majorBidi" w:hint="eastAsia"/>
                          <w:noProof/>
                          <w:color w:val="FF0000"/>
                          <w:sz w:val="24"/>
                          <w:szCs w:val="24"/>
                          <w:rtl/>
                          <w:lang w:bidi="ar-IQ"/>
                        </w:rPr>
                        <w:t>أي</w:t>
                      </w:r>
                      <w:r>
                        <w:rPr>
                          <w:rFonts w:ascii="Georgia" w:hAnsi="Georgia" w:cstheme="majorBidi" w:hint="cs"/>
                          <w:noProof/>
                          <w:color w:val="FF0000"/>
                          <w:sz w:val="24"/>
                          <w:szCs w:val="24"/>
                          <w:rtl/>
                          <w:lang w:bidi="ar-IQ"/>
                        </w:rPr>
                        <w:t xml:space="preserve"> جهة ممولة.</w:t>
                      </w:r>
                    </w:p>
                    <w:p w14:paraId="32C41CB5" w14:textId="34D49609" w:rsidR="00C12CF3" w:rsidRPr="00AA13FA" w:rsidRDefault="00C12CF3" w:rsidP="00C12CF3">
                      <w:pPr>
                        <w:autoSpaceDE w:val="0"/>
                        <w:autoSpaceDN w:val="0"/>
                        <w:adjustRightInd w:val="0"/>
                        <w:spacing w:after="0" w:line="360" w:lineRule="auto"/>
                        <w:jc w:val="center"/>
                        <w:rPr>
                          <w:rFonts w:ascii="Georgia" w:hAnsi="Georgia" w:cstheme="majorBidi"/>
                          <w:sz w:val="24"/>
                          <w:szCs w:val="24"/>
                          <w:rtl/>
                          <w:lang w:bidi="ar-IQ"/>
                        </w:rPr>
                      </w:pPr>
                      <w:r>
                        <w:rPr>
                          <w:rFonts w:ascii="Georgia" w:hAnsi="Georgia" w:cstheme="majorBidi" w:hint="cs"/>
                          <w:noProof/>
                          <w:color w:val="FF0000"/>
                          <w:sz w:val="24"/>
                          <w:szCs w:val="24"/>
                          <w:rtl/>
                          <w:lang w:bidi="ar-IQ"/>
                        </w:rPr>
                        <w:t xml:space="preserve">البحوث التي لاتحتوي على هذه الفقرة تهمل الا اذا كان البحث ممولا بالكامل من قبل الباحث وقد تحمل الباحث </w:t>
                      </w:r>
                      <w:r>
                        <w:rPr>
                          <w:rFonts w:ascii="Georgia" w:hAnsi="Georgia" w:cstheme="majorBidi" w:hint="eastAsia"/>
                          <w:noProof/>
                          <w:color w:val="FF0000"/>
                          <w:sz w:val="24"/>
                          <w:szCs w:val="24"/>
                          <w:rtl/>
                          <w:lang w:bidi="ar-IQ"/>
                        </w:rPr>
                        <w:t>أجور</w:t>
                      </w:r>
                      <w:r>
                        <w:rPr>
                          <w:rFonts w:ascii="Georgia" w:hAnsi="Georgia" w:cstheme="majorBidi" w:hint="cs"/>
                          <w:noProof/>
                          <w:color w:val="FF0000"/>
                          <w:sz w:val="24"/>
                          <w:szCs w:val="24"/>
                          <w:rtl/>
                          <w:lang w:bidi="ar-IQ"/>
                        </w:rPr>
                        <w:t xml:space="preserve"> الدراسة والمحاضرات والاشراف </w:t>
                      </w:r>
                      <w:r w:rsidR="00A2286C">
                        <w:rPr>
                          <w:rFonts w:ascii="Georgia" w:hAnsi="Georgia" w:cstheme="majorBidi" w:hint="cs"/>
                          <w:noProof/>
                          <w:color w:val="FF0000"/>
                          <w:sz w:val="24"/>
                          <w:szCs w:val="24"/>
                          <w:rtl/>
                          <w:lang w:bidi="ar-IQ"/>
                        </w:rPr>
                        <w:t xml:space="preserve"> (دفع للجامعة </w:t>
                      </w:r>
                      <w:r w:rsidR="00A2286C">
                        <w:rPr>
                          <w:rFonts w:ascii="Georgia" w:hAnsi="Georgia" w:cstheme="majorBidi" w:hint="eastAsia"/>
                          <w:noProof/>
                          <w:color w:val="FF0000"/>
                          <w:sz w:val="24"/>
                          <w:szCs w:val="24"/>
                          <w:rtl/>
                          <w:lang w:bidi="ar-IQ"/>
                        </w:rPr>
                        <w:t>أجور</w:t>
                      </w:r>
                      <w:r w:rsidR="00A2286C">
                        <w:rPr>
                          <w:rFonts w:ascii="Georgia" w:hAnsi="Georgia" w:cstheme="majorBidi" w:hint="cs"/>
                          <w:noProof/>
                          <w:color w:val="FF0000"/>
                          <w:sz w:val="24"/>
                          <w:szCs w:val="24"/>
                          <w:rtl/>
                          <w:lang w:bidi="ar-IQ"/>
                        </w:rPr>
                        <w:t xml:space="preserve"> </w:t>
                      </w:r>
                      <w:r w:rsidR="00A2286C">
                        <w:rPr>
                          <w:rFonts w:ascii="Georgia" w:hAnsi="Georgia" w:cstheme="majorBidi" w:hint="eastAsia"/>
                          <w:noProof/>
                          <w:color w:val="FF0000"/>
                          <w:sz w:val="24"/>
                          <w:szCs w:val="24"/>
                          <w:rtl/>
                          <w:lang w:bidi="ar-IQ"/>
                        </w:rPr>
                        <w:t>إضافية</w:t>
                      </w:r>
                      <w:r w:rsidR="00A2286C">
                        <w:rPr>
                          <w:rFonts w:ascii="Georgia" w:hAnsi="Georgia" w:cstheme="majorBidi" w:hint="cs"/>
                          <w:noProof/>
                          <w:color w:val="FF0000"/>
                          <w:sz w:val="24"/>
                          <w:szCs w:val="24"/>
                          <w:rtl/>
                          <w:lang w:bidi="ar-IQ"/>
                        </w:rPr>
                        <w:t xml:space="preserve"> </w:t>
                      </w:r>
                      <w:r w:rsidR="00A2286C">
                        <w:rPr>
                          <w:rFonts w:ascii="Georgia" w:hAnsi="Georgia" w:cstheme="majorBidi" w:hint="eastAsia"/>
                          <w:noProof/>
                          <w:color w:val="FF0000"/>
                          <w:sz w:val="24"/>
                          <w:szCs w:val="24"/>
                          <w:rtl/>
                          <w:lang w:bidi="ar-IQ"/>
                        </w:rPr>
                        <w:t>إضافة</w:t>
                      </w:r>
                      <w:r w:rsidR="00A2286C">
                        <w:rPr>
                          <w:rFonts w:ascii="Georgia" w:hAnsi="Georgia" w:cstheme="majorBidi" w:hint="cs"/>
                          <w:noProof/>
                          <w:color w:val="FF0000"/>
                          <w:sz w:val="24"/>
                          <w:szCs w:val="24"/>
                          <w:rtl/>
                          <w:lang w:bidi="ar-IQ"/>
                        </w:rPr>
                        <w:t xml:space="preserve"> الى اجور النفقة الخاصة) </w:t>
                      </w:r>
                      <w:r>
                        <w:rPr>
                          <w:rFonts w:ascii="Georgia" w:hAnsi="Georgia" w:cstheme="majorBidi" w:hint="cs"/>
                          <w:noProof/>
                          <w:color w:val="FF0000"/>
                          <w:sz w:val="24"/>
                          <w:szCs w:val="24"/>
                          <w:rtl/>
                          <w:lang w:bidi="ar-IQ"/>
                        </w:rPr>
                        <w:t xml:space="preserve">وشراء </w:t>
                      </w:r>
                      <w:r>
                        <w:rPr>
                          <w:rFonts w:ascii="Georgia" w:hAnsi="Georgia" w:cstheme="majorBidi" w:hint="eastAsia"/>
                          <w:noProof/>
                          <w:color w:val="FF0000"/>
                          <w:sz w:val="24"/>
                          <w:szCs w:val="24"/>
                          <w:rtl/>
                          <w:lang w:bidi="ar-IQ"/>
                        </w:rPr>
                        <w:t>الأجهزة</w:t>
                      </w:r>
                      <w:r>
                        <w:rPr>
                          <w:rFonts w:ascii="Georgia" w:hAnsi="Georgia" w:cstheme="majorBidi" w:hint="cs"/>
                          <w:noProof/>
                          <w:color w:val="FF0000"/>
                          <w:sz w:val="24"/>
                          <w:szCs w:val="24"/>
                          <w:rtl/>
                          <w:lang w:bidi="ar-IQ"/>
                        </w:rPr>
                        <w:t xml:space="preserve"> على حسابه الخاص واجور تشغيل </w:t>
                      </w:r>
                      <w:r>
                        <w:rPr>
                          <w:rFonts w:ascii="Georgia" w:hAnsi="Georgia" w:cstheme="majorBidi" w:hint="eastAsia"/>
                          <w:noProof/>
                          <w:color w:val="FF0000"/>
                          <w:sz w:val="24"/>
                          <w:szCs w:val="24"/>
                          <w:rtl/>
                          <w:lang w:bidi="ar-IQ"/>
                        </w:rPr>
                        <w:t>الأجهزة</w:t>
                      </w:r>
                      <w:r>
                        <w:rPr>
                          <w:rFonts w:ascii="Georgia" w:hAnsi="Georgia" w:cstheme="majorBidi" w:hint="cs"/>
                          <w:noProof/>
                          <w:color w:val="FF0000"/>
                          <w:sz w:val="24"/>
                          <w:szCs w:val="24"/>
                          <w:rtl/>
                          <w:lang w:bidi="ar-IQ"/>
                        </w:rPr>
                        <w:t xml:space="preserve"> والكهرباء والصيانة والحراسة وشراء المواد ودفع للجامعة </w:t>
                      </w:r>
                      <w:r>
                        <w:rPr>
                          <w:rFonts w:ascii="Georgia" w:hAnsi="Georgia" w:cstheme="majorBidi" w:hint="eastAsia"/>
                          <w:noProof/>
                          <w:color w:val="FF0000"/>
                          <w:sz w:val="24"/>
                          <w:szCs w:val="24"/>
                          <w:rtl/>
                          <w:lang w:bidi="ar-IQ"/>
                        </w:rPr>
                        <w:t>أجور</w:t>
                      </w:r>
                      <w:r>
                        <w:rPr>
                          <w:rFonts w:ascii="Georgia" w:hAnsi="Georgia" w:cstheme="majorBidi" w:hint="cs"/>
                          <w:noProof/>
                          <w:color w:val="FF0000"/>
                          <w:sz w:val="24"/>
                          <w:szCs w:val="24"/>
                          <w:rtl/>
                          <w:lang w:bidi="ar-IQ"/>
                        </w:rPr>
                        <w:t xml:space="preserve"> الموافقة على</w:t>
                      </w:r>
                      <w:r w:rsidR="00CA1BCF">
                        <w:rPr>
                          <w:rFonts w:ascii="Georgia" w:hAnsi="Georgia" w:cstheme="majorBidi" w:hint="cs"/>
                          <w:noProof/>
                          <w:color w:val="FF0000"/>
                          <w:sz w:val="24"/>
                          <w:szCs w:val="24"/>
                          <w:rtl/>
                          <w:lang w:bidi="ar-IQ"/>
                        </w:rPr>
                        <w:t xml:space="preserve"> عدم </w:t>
                      </w:r>
                      <w:r>
                        <w:rPr>
                          <w:rFonts w:ascii="Georgia" w:hAnsi="Georgia" w:cstheme="majorBidi" w:hint="cs"/>
                          <w:noProof/>
                          <w:color w:val="FF0000"/>
                          <w:sz w:val="24"/>
                          <w:szCs w:val="24"/>
                          <w:rtl/>
                          <w:lang w:bidi="ar-IQ"/>
                        </w:rPr>
                        <w:t xml:space="preserve"> وضع اسمها على البحث</w:t>
                      </w:r>
                      <w:r w:rsidR="00CA1BCF">
                        <w:rPr>
                          <w:rFonts w:ascii="Georgia" w:hAnsi="Georgia" w:cstheme="majorBidi" w:hint="cs"/>
                          <w:noProof/>
                          <w:color w:val="FF0000"/>
                          <w:sz w:val="24"/>
                          <w:szCs w:val="24"/>
                          <w:rtl/>
                          <w:lang w:bidi="ar-IQ"/>
                        </w:rPr>
                        <w:t xml:space="preserve"> ولايجب في هذه الحالة ذكر اسم الجامعة في </w:t>
                      </w:r>
                      <w:r w:rsidR="00CA1BCF">
                        <w:rPr>
                          <w:rFonts w:ascii="Georgia" w:hAnsi="Georgia" w:cstheme="majorBidi" w:hint="eastAsia"/>
                          <w:noProof/>
                          <w:color w:val="FF0000"/>
                          <w:sz w:val="24"/>
                          <w:szCs w:val="24"/>
                          <w:rtl/>
                          <w:lang w:bidi="ar-IQ"/>
                        </w:rPr>
                        <w:t>أي</w:t>
                      </w:r>
                      <w:r w:rsidR="00CA1BCF">
                        <w:rPr>
                          <w:rFonts w:ascii="Georgia" w:hAnsi="Georgia" w:cstheme="majorBidi" w:hint="cs"/>
                          <w:noProof/>
                          <w:color w:val="FF0000"/>
                          <w:sz w:val="24"/>
                          <w:szCs w:val="24"/>
                          <w:rtl/>
                          <w:lang w:bidi="ar-IQ"/>
                        </w:rPr>
                        <w:t xml:space="preserve"> مكان</w:t>
                      </w:r>
                      <w:r>
                        <w:rPr>
                          <w:rFonts w:ascii="Georgia" w:hAnsi="Georgia" w:cstheme="majorBidi" w:hint="cs"/>
                          <w:noProof/>
                          <w:color w:val="FF0000"/>
                          <w:sz w:val="24"/>
                          <w:szCs w:val="24"/>
                          <w:rtl/>
                          <w:lang w:bidi="ar-IQ"/>
                        </w:rPr>
                        <w:t>. في هذه الحالة يكتب في هذه الفقرة البحث ممول بالكامل من قبل الباحث، مع ارفاق كتب من الجامعة يبين فيه ان البحث ممول بالكامل من قبل الباحث، بخلافه يعتبر البحث ممولا من الجامعة بمجرد صدور الامر الجامعي بقبول الطالب في الدراسات العليا  او صدور ادراج البحث ضمن الخطة البحثية للقسم</w:t>
                      </w:r>
                      <w:r w:rsidR="002B62A4">
                        <w:rPr>
                          <w:rFonts w:ascii="Georgia" w:hAnsi="Georgia" w:cstheme="majorBidi" w:hint="cs"/>
                          <w:noProof/>
                          <w:color w:val="FF0000"/>
                          <w:sz w:val="24"/>
                          <w:szCs w:val="24"/>
                          <w:rtl/>
                          <w:lang w:bidi="ar-IQ"/>
                        </w:rPr>
                        <w:t>.</w:t>
                      </w:r>
                    </w:p>
                  </w:txbxContent>
                </v:textbox>
                <w10:anchorlock/>
              </v:shape>
            </w:pict>
          </mc:Fallback>
        </mc:AlternateContent>
      </w:r>
    </w:p>
    <w:p w14:paraId="0DB0A80B" w14:textId="77777777" w:rsidR="00D8554B" w:rsidRDefault="00D8554B" w:rsidP="00496E3C">
      <w:pPr>
        <w:bidi/>
        <w:spacing w:before="240" w:after="120" w:line="240" w:lineRule="auto"/>
        <w:jc w:val="center"/>
        <w:rPr>
          <w:rFonts w:ascii="Georgia" w:hAnsi="Georgia" w:cstheme="minorBidi"/>
          <w:b/>
          <w:bCs/>
          <w:sz w:val="40"/>
          <w:szCs w:val="40"/>
          <w:lang w:bidi="ar-IQ"/>
        </w:rPr>
      </w:pPr>
    </w:p>
    <w:p w14:paraId="525A8723" w14:textId="30E2F3D3" w:rsidR="009B1EC4" w:rsidRPr="003E026A" w:rsidRDefault="001669ED" w:rsidP="00D8554B">
      <w:pPr>
        <w:bidi/>
        <w:spacing w:before="240" w:after="120" w:line="240" w:lineRule="auto"/>
        <w:jc w:val="center"/>
        <w:rPr>
          <w:rFonts w:ascii="Georgia" w:hAnsi="Georgia" w:cstheme="minorBidi"/>
          <w:b/>
          <w:bCs/>
          <w:sz w:val="40"/>
          <w:szCs w:val="40"/>
          <w:rtl/>
          <w:lang w:bidi="ar-IQ"/>
        </w:rPr>
      </w:pPr>
      <w:r w:rsidRPr="003E026A">
        <w:rPr>
          <w:rFonts w:ascii="Georgia" w:hAnsi="Georgia" w:cstheme="minorBidi"/>
          <w:b/>
          <w:bCs/>
          <w:sz w:val="40"/>
          <w:szCs w:val="40"/>
          <w:rtl/>
          <w:lang w:bidi="ar-IQ"/>
        </w:rPr>
        <w:t xml:space="preserve">عنوان البحث نوع الخط </w:t>
      </w:r>
      <w:proofErr w:type="spellStart"/>
      <w:r w:rsidRPr="003E026A">
        <w:rPr>
          <w:rFonts w:ascii="Georgia" w:hAnsi="Georgia" w:cstheme="minorBidi"/>
          <w:b/>
          <w:bCs/>
          <w:sz w:val="40"/>
          <w:szCs w:val="40"/>
          <w:rtl/>
          <w:lang w:bidi="ar-IQ"/>
        </w:rPr>
        <w:t>ايريل</w:t>
      </w:r>
      <w:proofErr w:type="spellEnd"/>
      <w:r w:rsidRPr="003E026A">
        <w:rPr>
          <w:rFonts w:ascii="Georgia" w:hAnsi="Georgia" w:cstheme="minorBidi"/>
          <w:b/>
          <w:bCs/>
          <w:sz w:val="40"/>
          <w:szCs w:val="40"/>
          <w:rtl/>
          <w:lang w:bidi="ar-IQ"/>
        </w:rPr>
        <w:t xml:space="preserve"> حجم 20 نقطة مع تجنب المختصرات </w:t>
      </w:r>
    </w:p>
    <w:p w14:paraId="5A9332C5" w14:textId="77777777" w:rsidR="009B1EC4" w:rsidRPr="003E026A" w:rsidRDefault="009B1EC4" w:rsidP="007F1AE2">
      <w:pPr>
        <w:tabs>
          <w:tab w:val="left" w:pos="5354"/>
        </w:tabs>
        <w:bidi/>
        <w:spacing w:after="120" w:line="240" w:lineRule="auto"/>
        <w:ind w:left="57" w:right="57"/>
        <w:jc w:val="both"/>
        <w:rPr>
          <w:rFonts w:ascii="Georgia" w:hAnsi="Georgia" w:cstheme="majorBidi"/>
          <w:b/>
          <w:bCs/>
          <w:sz w:val="24"/>
          <w:szCs w:val="24"/>
          <w:lang w:bidi="ar-IQ"/>
        </w:rPr>
      </w:pPr>
      <w:r w:rsidRPr="003E026A">
        <w:rPr>
          <w:rFonts w:ascii="Georgia" w:hAnsi="Georgia" w:cstheme="majorBidi"/>
          <w:b/>
          <w:bCs/>
          <w:sz w:val="24"/>
          <w:szCs w:val="24"/>
          <w:rtl/>
          <w:lang w:bidi="ar-IQ"/>
        </w:rPr>
        <w:t>الخلاصة</w:t>
      </w:r>
    </w:p>
    <w:p w14:paraId="6461B25A" w14:textId="77777777" w:rsidR="00024D7C" w:rsidRPr="003E026A" w:rsidRDefault="009B1EC4" w:rsidP="00024D7C">
      <w:pPr>
        <w:bidi/>
        <w:spacing w:after="0" w:line="240" w:lineRule="auto"/>
        <w:ind w:left="170"/>
        <w:jc w:val="both"/>
        <w:rPr>
          <w:rFonts w:ascii="Georgia" w:hAnsi="Georgia" w:cstheme="majorBidi"/>
          <w:b/>
          <w:bCs/>
          <w:sz w:val="24"/>
          <w:szCs w:val="24"/>
          <w:rtl/>
          <w:lang w:bidi="ar-IQ"/>
        </w:rPr>
      </w:pPr>
      <w:r w:rsidRPr="003E026A">
        <w:rPr>
          <w:rFonts w:ascii="Georgia" w:hAnsi="Georgia" w:cstheme="majorBidi"/>
          <w:sz w:val="24"/>
          <w:szCs w:val="24"/>
          <w:rtl/>
          <w:lang w:bidi="ar-IQ"/>
        </w:rPr>
        <w:t xml:space="preserve">     قد لا يعطي استعمال الملبدات التقليدية مثل كبريتات الالمنيوم المائية (الشب) الازالة المطلوبة </w:t>
      </w:r>
      <w:proofErr w:type="spellStart"/>
      <w:r w:rsidRPr="003E026A">
        <w:rPr>
          <w:rFonts w:ascii="Georgia" w:hAnsi="Georgia" w:cstheme="majorBidi"/>
          <w:sz w:val="24"/>
          <w:szCs w:val="24"/>
          <w:rtl/>
          <w:lang w:bidi="ar-IQ"/>
        </w:rPr>
        <w:t>للعكورة</w:t>
      </w:r>
      <w:proofErr w:type="spellEnd"/>
      <w:r w:rsidRPr="003E026A">
        <w:rPr>
          <w:rFonts w:ascii="Georgia" w:hAnsi="Georgia" w:cstheme="majorBidi"/>
          <w:sz w:val="24"/>
          <w:szCs w:val="24"/>
          <w:rtl/>
          <w:lang w:bidi="ar-IQ"/>
        </w:rPr>
        <w:t xml:space="preserve"> من مياه الفضلات الصناعية، هذا بالإضافة الى الحاجة الى وقت مكوث طويل نسبيا.  تقنية التلبيد المغناطيسي احدى التقنيات الواعدة لغرض تقليل وقت المكوث والحصول على كفاءة إزالة اعلى </w:t>
      </w:r>
      <w:proofErr w:type="spellStart"/>
      <w:r w:rsidRPr="003E026A">
        <w:rPr>
          <w:rFonts w:ascii="Georgia" w:hAnsi="Georgia" w:cstheme="majorBidi"/>
          <w:sz w:val="24"/>
          <w:szCs w:val="24"/>
          <w:rtl/>
          <w:lang w:bidi="ar-IQ"/>
        </w:rPr>
        <w:t>للعكورة</w:t>
      </w:r>
      <w:proofErr w:type="spellEnd"/>
      <w:r w:rsidRPr="003E026A">
        <w:rPr>
          <w:rFonts w:ascii="Georgia" w:hAnsi="Georgia" w:cstheme="majorBidi"/>
          <w:sz w:val="24"/>
          <w:szCs w:val="24"/>
          <w:rtl/>
          <w:lang w:bidi="ar-IQ"/>
        </w:rPr>
        <w:t xml:space="preserve">. في هذا العمل تم انجاز ثلاث مجموعات من التجارب لدراسة إمكانية رفع كفاءة إزالة </w:t>
      </w:r>
      <w:proofErr w:type="spellStart"/>
      <w:r w:rsidRPr="003E026A">
        <w:rPr>
          <w:rFonts w:ascii="Georgia" w:hAnsi="Georgia" w:cstheme="majorBidi"/>
          <w:sz w:val="24"/>
          <w:szCs w:val="24"/>
          <w:rtl/>
          <w:lang w:bidi="ar-IQ"/>
        </w:rPr>
        <w:t>العكورة</w:t>
      </w:r>
      <w:proofErr w:type="spellEnd"/>
      <w:r w:rsidRPr="003E026A">
        <w:rPr>
          <w:rFonts w:ascii="Georgia" w:hAnsi="Georgia" w:cstheme="majorBidi"/>
          <w:sz w:val="24"/>
          <w:szCs w:val="24"/>
          <w:rtl/>
          <w:lang w:bidi="ar-IQ"/>
        </w:rPr>
        <w:t xml:space="preserve"> وتقليل وقت المعالجة </w:t>
      </w:r>
      <w:proofErr w:type="spellStart"/>
      <w:r w:rsidRPr="003E026A">
        <w:rPr>
          <w:rFonts w:ascii="Georgia" w:hAnsi="Georgia" w:cstheme="majorBidi"/>
          <w:sz w:val="24"/>
          <w:szCs w:val="24"/>
          <w:rtl/>
          <w:lang w:bidi="ar-IQ"/>
        </w:rPr>
        <w:t>لمياة</w:t>
      </w:r>
      <w:proofErr w:type="spellEnd"/>
      <w:r w:rsidRPr="003E026A">
        <w:rPr>
          <w:rFonts w:ascii="Georgia" w:hAnsi="Georgia" w:cstheme="majorBidi"/>
          <w:sz w:val="24"/>
          <w:szCs w:val="24"/>
          <w:rtl/>
          <w:lang w:bidi="ar-IQ"/>
        </w:rPr>
        <w:t xml:space="preserve"> فضلات </w:t>
      </w:r>
      <w:proofErr w:type="spellStart"/>
      <w:r w:rsidRPr="003E026A">
        <w:rPr>
          <w:rFonts w:ascii="Georgia" w:hAnsi="Georgia" w:cstheme="majorBidi"/>
          <w:sz w:val="24"/>
          <w:szCs w:val="24"/>
          <w:rtl/>
          <w:lang w:bidi="ar-IQ"/>
        </w:rPr>
        <w:t>ماخوذه</w:t>
      </w:r>
      <w:proofErr w:type="spellEnd"/>
      <w:r w:rsidRPr="003E026A">
        <w:rPr>
          <w:rFonts w:ascii="Georgia" w:hAnsi="Georgia" w:cstheme="majorBidi"/>
          <w:sz w:val="24"/>
          <w:szCs w:val="24"/>
          <w:rtl/>
          <w:lang w:bidi="ar-IQ"/>
        </w:rPr>
        <w:t xml:space="preserve"> من مصفى الدورة حيث تم استعمال الشب مع كل من الملبدات المغناطيسية: أوكسيد الحديد والنيكل والكوبلت. كما تمت دراسة </w:t>
      </w:r>
      <w:proofErr w:type="spellStart"/>
      <w:r w:rsidRPr="003E026A">
        <w:rPr>
          <w:rFonts w:ascii="Georgia" w:hAnsi="Georgia" w:cstheme="majorBidi"/>
          <w:sz w:val="24"/>
          <w:szCs w:val="24"/>
          <w:rtl/>
          <w:lang w:bidi="ar-IQ"/>
        </w:rPr>
        <w:t>تاثير</w:t>
      </w:r>
      <w:proofErr w:type="spellEnd"/>
      <w:r w:rsidRPr="003E026A">
        <w:rPr>
          <w:rFonts w:ascii="Georgia" w:hAnsi="Georgia" w:cstheme="majorBidi"/>
          <w:sz w:val="24"/>
          <w:szCs w:val="24"/>
          <w:rtl/>
          <w:lang w:bidi="ar-IQ"/>
        </w:rPr>
        <w:t xml:space="preserve"> العوامل التشغيلية التالية: الدالة الحامضية، جرعة الشب، جرعة المادة المغناطيسية ونوع المادة المغناطيسية على كفاءة إزالة </w:t>
      </w:r>
      <w:proofErr w:type="spellStart"/>
      <w:r w:rsidRPr="003E026A">
        <w:rPr>
          <w:rFonts w:ascii="Georgia" w:hAnsi="Georgia" w:cstheme="majorBidi"/>
          <w:sz w:val="24"/>
          <w:szCs w:val="24"/>
          <w:rtl/>
          <w:lang w:bidi="ar-IQ"/>
        </w:rPr>
        <w:t>العكورة</w:t>
      </w:r>
      <w:proofErr w:type="spellEnd"/>
      <w:r w:rsidRPr="003E026A">
        <w:rPr>
          <w:rFonts w:ascii="Georgia" w:hAnsi="Georgia" w:cstheme="majorBidi"/>
          <w:sz w:val="24"/>
          <w:szCs w:val="24"/>
          <w:rtl/>
          <w:lang w:bidi="ar-IQ"/>
        </w:rPr>
        <w:t xml:space="preserve">.  بينت النتائج المختبرية ان هناك زيادة ملموسة في كفاءة إزالة </w:t>
      </w:r>
      <w:proofErr w:type="spellStart"/>
      <w:r w:rsidRPr="003E026A">
        <w:rPr>
          <w:rFonts w:ascii="Georgia" w:hAnsi="Georgia" w:cstheme="majorBidi"/>
          <w:sz w:val="24"/>
          <w:szCs w:val="24"/>
          <w:rtl/>
          <w:lang w:bidi="ar-IQ"/>
        </w:rPr>
        <w:t>العكورة</w:t>
      </w:r>
      <w:proofErr w:type="spellEnd"/>
      <w:r w:rsidRPr="003E026A">
        <w:rPr>
          <w:rFonts w:ascii="Georgia" w:hAnsi="Georgia" w:cstheme="majorBidi"/>
          <w:sz w:val="24"/>
          <w:szCs w:val="24"/>
          <w:rtl/>
          <w:lang w:bidi="ar-IQ"/>
        </w:rPr>
        <w:t xml:space="preserve"> ونقصان كبير في وقت المكوث نتيجة لاستعمال المواد المغناطيسية مع الشب. كما بينت النتائج المختبرية ان اعلى كفاءة إزالة </w:t>
      </w:r>
      <w:proofErr w:type="spellStart"/>
      <w:r w:rsidRPr="003E026A">
        <w:rPr>
          <w:rFonts w:ascii="Georgia" w:hAnsi="Georgia" w:cstheme="majorBidi"/>
          <w:sz w:val="24"/>
          <w:szCs w:val="24"/>
          <w:rtl/>
          <w:lang w:bidi="ar-IQ"/>
        </w:rPr>
        <w:t>للعكورة</w:t>
      </w:r>
      <w:proofErr w:type="spellEnd"/>
      <w:r w:rsidRPr="003E026A">
        <w:rPr>
          <w:rFonts w:ascii="Georgia" w:hAnsi="Georgia" w:cstheme="majorBidi"/>
          <w:sz w:val="24"/>
          <w:szCs w:val="24"/>
          <w:rtl/>
          <w:lang w:bidi="ar-IQ"/>
        </w:rPr>
        <w:t xml:space="preserve"> قد بلغت 99.88% عند دالة حامضية مقدارها 6.5 وذلك باستعمال جرع شب مقدارها 120 ملغم/لتر إضافة الى جرعة نيكل مقدارها 80 ملغم/لتر وذلك لنموذج </w:t>
      </w:r>
      <w:proofErr w:type="spellStart"/>
      <w:r w:rsidRPr="003E026A">
        <w:rPr>
          <w:rFonts w:ascii="Georgia" w:hAnsi="Georgia" w:cstheme="majorBidi"/>
          <w:sz w:val="24"/>
          <w:szCs w:val="24"/>
          <w:rtl/>
          <w:lang w:bidi="ar-IQ"/>
        </w:rPr>
        <w:t>عكورته</w:t>
      </w:r>
      <w:proofErr w:type="spellEnd"/>
      <w:r w:rsidRPr="003E026A">
        <w:rPr>
          <w:rFonts w:ascii="Georgia" w:hAnsi="Georgia" w:cstheme="majorBidi"/>
          <w:sz w:val="24"/>
          <w:szCs w:val="24"/>
          <w:rtl/>
          <w:lang w:bidi="ar-IQ"/>
        </w:rPr>
        <w:t xml:space="preserve"> الابتدائية 122 وحدة </w:t>
      </w:r>
      <w:proofErr w:type="spellStart"/>
      <w:r w:rsidRPr="003E026A">
        <w:rPr>
          <w:rFonts w:ascii="Georgia" w:hAnsi="Georgia" w:cstheme="majorBidi"/>
          <w:sz w:val="24"/>
          <w:szCs w:val="24"/>
          <w:rtl/>
          <w:lang w:bidi="ar-IQ"/>
        </w:rPr>
        <w:t>عكورة</w:t>
      </w:r>
      <w:proofErr w:type="spellEnd"/>
      <w:r w:rsidRPr="003E026A">
        <w:rPr>
          <w:rFonts w:ascii="Georgia" w:hAnsi="Georgia" w:cstheme="majorBidi"/>
          <w:sz w:val="24"/>
          <w:szCs w:val="24"/>
          <w:rtl/>
          <w:lang w:bidi="ar-IQ"/>
        </w:rPr>
        <w:t>.</w:t>
      </w:r>
      <w:r w:rsidR="00024D7C" w:rsidRPr="003E026A">
        <w:rPr>
          <w:rFonts w:ascii="Georgia" w:hAnsi="Georgia" w:cstheme="majorBidi"/>
          <w:b/>
          <w:bCs/>
          <w:sz w:val="24"/>
          <w:szCs w:val="24"/>
          <w:rtl/>
          <w:lang w:bidi="ar-IQ"/>
        </w:rPr>
        <w:t xml:space="preserve"> </w:t>
      </w:r>
    </w:p>
    <w:p w14:paraId="5DF70B58" w14:textId="74971DDE" w:rsidR="00AB1196" w:rsidRPr="003E026A" w:rsidRDefault="00F75FFE" w:rsidP="00024D7C">
      <w:pPr>
        <w:bidi/>
        <w:spacing w:after="0" w:line="240" w:lineRule="auto"/>
        <w:ind w:left="170"/>
        <w:jc w:val="both"/>
        <w:rPr>
          <w:rFonts w:ascii="Georgia" w:hAnsi="Georgia" w:cstheme="majorBidi"/>
          <w:sz w:val="24"/>
          <w:szCs w:val="24"/>
          <w:rtl/>
          <w:lang w:bidi="ar-IQ"/>
        </w:rPr>
      </w:pPr>
      <w:r w:rsidRPr="003E026A">
        <w:rPr>
          <w:rFonts w:ascii="Georgia" w:hAnsi="Georgia" w:cstheme="majorBidi"/>
          <w:b/>
          <w:bCs/>
          <w:sz w:val="24"/>
          <w:szCs w:val="24"/>
          <w:rtl/>
          <w:lang w:bidi="ar-IQ"/>
        </w:rPr>
        <w:t>الكلمات الدالة</w:t>
      </w:r>
      <w:r w:rsidRPr="003E026A">
        <w:rPr>
          <w:rFonts w:ascii="Georgia" w:hAnsi="Georgia" w:cstheme="majorBidi"/>
          <w:sz w:val="24"/>
          <w:szCs w:val="24"/>
          <w:rtl/>
          <w:lang w:bidi="ar-IQ"/>
        </w:rPr>
        <w:t xml:space="preserve">: </w:t>
      </w:r>
      <w:r w:rsidRPr="003E026A">
        <w:rPr>
          <w:rFonts w:ascii="Georgia" w:hAnsi="Georgia"/>
          <w:sz w:val="24"/>
          <w:szCs w:val="24"/>
          <w:rtl/>
          <w:lang w:bidi="ar-IQ"/>
        </w:rPr>
        <w:t xml:space="preserve">التلبد </w:t>
      </w:r>
      <w:proofErr w:type="gramStart"/>
      <w:r w:rsidRPr="003E026A">
        <w:rPr>
          <w:rFonts w:ascii="Georgia" w:hAnsi="Georgia"/>
          <w:sz w:val="24"/>
          <w:szCs w:val="24"/>
          <w:rtl/>
          <w:lang w:bidi="ar-IQ"/>
        </w:rPr>
        <w:t>المغنطيسي ،</w:t>
      </w:r>
      <w:proofErr w:type="gramEnd"/>
      <w:r w:rsidRPr="003E026A">
        <w:rPr>
          <w:rFonts w:ascii="Georgia" w:hAnsi="Georgia"/>
          <w:sz w:val="24"/>
          <w:szCs w:val="24"/>
          <w:rtl/>
          <w:lang w:bidi="ar-IQ"/>
        </w:rPr>
        <w:t xml:space="preserve"> مياه الصرف الصحي في معامل تكرير </w:t>
      </w:r>
      <w:proofErr w:type="gramStart"/>
      <w:r w:rsidRPr="003E026A">
        <w:rPr>
          <w:rFonts w:ascii="Georgia" w:hAnsi="Georgia"/>
          <w:sz w:val="24"/>
          <w:szCs w:val="24"/>
          <w:rtl/>
          <w:lang w:bidi="ar-IQ"/>
        </w:rPr>
        <w:t>النفط ،</w:t>
      </w:r>
      <w:proofErr w:type="gramEnd"/>
      <w:r w:rsidRPr="003E026A">
        <w:rPr>
          <w:rFonts w:ascii="Georgia" w:hAnsi="Georgia"/>
          <w:sz w:val="24"/>
          <w:szCs w:val="24"/>
          <w:rtl/>
          <w:lang w:bidi="ar-IQ"/>
        </w:rPr>
        <w:t xml:space="preserve"> </w:t>
      </w:r>
      <w:proofErr w:type="gramStart"/>
      <w:r w:rsidRPr="003E026A">
        <w:rPr>
          <w:rFonts w:ascii="Georgia" w:hAnsi="Georgia"/>
          <w:sz w:val="24"/>
          <w:szCs w:val="24"/>
          <w:rtl/>
          <w:lang w:bidi="ar-IQ"/>
        </w:rPr>
        <w:t>النيكل ،</w:t>
      </w:r>
      <w:proofErr w:type="gramEnd"/>
      <w:r w:rsidRPr="003E026A">
        <w:rPr>
          <w:rFonts w:ascii="Georgia" w:hAnsi="Georgia"/>
          <w:sz w:val="24"/>
          <w:szCs w:val="24"/>
          <w:rtl/>
          <w:lang w:bidi="ar-IQ"/>
        </w:rPr>
        <w:t xml:space="preserve"> </w:t>
      </w:r>
      <w:proofErr w:type="gramStart"/>
      <w:r w:rsidRPr="003E026A">
        <w:rPr>
          <w:rFonts w:ascii="Georgia" w:hAnsi="Georgia"/>
          <w:sz w:val="24"/>
          <w:szCs w:val="24"/>
          <w:rtl/>
          <w:lang w:bidi="ar-IQ"/>
        </w:rPr>
        <w:t>الكوبالت ،</w:t>
      </w:r>
      <w:proofErr w:type="gramEnd"/>
      <w:r w:rsidRPr="003E026A">
        <w:rPr>
          <w:rFonts w:ascii="Georgia" w:hAnsi="Georgia"/>
          <w:sz w:val="24"/>
          <w:szCs w:val="24"/>
          <w:rtl/>
          <w:lang w:bidi="ar-IQ"/>
        </w:rPr>
        <w:t xml:space="preserve"> أكسيد الحديد.</w:t>
      </w:r>
    </w:p>
    <w:p w14:paraId="6FE374BA" w14:textId="3DEE7662" w:rsidR="004C2667" w:rsidRPr="004B284A" w:rsidRDefault="004C2667" w:rsidP="004B284A">
      <w:pPr>
        <w:spacing w:before="240" w:after="240" w:line="360" w:lineRule="auto"/>
        <w:rPr>
          <w:rFonts w:ascii="Georgia" w:hAnsi="Georgia" w:cstheme="majorBidi"/>
          <w:b/>
          <w:bCs/>
          <w:color w:val="000000" w:themeColor="text1"/>
        </w:rPr>
        <w:sectPr w:rsidR="004C2667" w:rsidRPr="004B284A" w:rsidSect="003748DD">
          <w:headerReference w:type="even" r:id="rId12"/>
          <w:footerReference w:type="default" r:id="rId13"/>
          <w:footerReference w:type="first" r:id="rId14"/>
          <w:footnotePr>
            <w:numFmt w:val="chicago"/>
          </w:footnotePr>
          <w:type w:val="continuous"/>
          <w:pgSz w:w="11907" w:h="16840" w:code="9"/>
          <w:pgMar w:top="1134" w:right="1134" w:bottom="851" w:left="1134" w:header="454" w:footer="720" w:gutter="0"/>
          <w:lnNumType w:countBy="1" w:restart="continuous"/>
          <w:cols w:space="284"/>
          <w:titlePg/>
          <w:docGrid w:linePitch="360"/>
        </w:sectPr>
      </w:pPr>
    </w:p>
    <w:p w14:paraId="75492790" w14:textId="77777777" w:rsidR="00496E3C" w:rsidRDefault="00496E3C" w:rsidP="00482C29">
      <w:pPr>
        <w:pStyle w:val="ListParagraph"/>
        <w:bidi w:val="0"/>
        <w:spacing w:before="240" w:after="240" w:line="360" w:lineRule="auto"/>
        <w:ind w:left="643"/>
        <w:rPr>
          <w:rFonts w:ascii="Georgia" w:hAnsi="Georgia" w:cstheme="majorBidi"/>
          <w:b/>
          <w:bCs/>
          <w:color w:val="000000" w:themeColor="text1"/>
        </w:rPr>
      </w:pPr>
    </w:p>
    <w:p w14:paraId="02B90DDE" w14:textId="5F93FED3" w:rsidR="00496E3C" w:rsidRDefault="00496E3C" w:rsidP="009D29B3">
      <w:pPr>
        <w:pStyle w:val="ListParagraph"/>
        <w:bidi w:val="0"/>
        <w:spacing w:before="240" w:after="240" w:line="360" w:lineRule="auto"/>
        <w:ind w:left="643" w:right="-351" w:hanging="913"/>
        <w:rPr>
          <w:rFonts w:ascii="Georgia" w:hAnsi="Georgia" w:cstheme="majorBidi"/>
          <w:b/>
          <w:bCs/>
          <w:color w:val="000000" w:themeColor="text1"/>
        </w:rPr>
      </w:pPr>
      <w:r>
        <w:rPr>
          <w:rFonts w:ascii="Georgia" w:hAnsi="Georgia" w:cstheme="majorBidi"/>
          <w:noProof/>
        </w:rPr>
        <mc:AlternateContent>
          <mc:Choice Requires="wps">
            <w:drawing>
              <wp:inline distT="0" distB="0" distL="0" distR="0" wp14:anchorId="4BA3D6D8" wp14:editId="4D8C137E">
                <wp:extent cx="6460958" cy="1594184"/>
                <wp:effectExtent l="0" t="0" r="16510" b="25400"/>
                <wp:docPr id="907916372" name="Text Box 3"/>
                <wp:cNvGraphicFramePr/>
                <a:graphic xmlns:a="http://schemas.openxmlformats.org/drawingml/2006/main">
                  <a:graphicData uri="http://schemas.microsoft.com/office/word/2010/wordprocessingShape">
                    <wps:wsp>
                      <wps:cNvSpPr txBox="1"/>
                      <wps:spPr>
                        <a:xfrm>
                          <a:off x="0" y="0"/>
                          <a:ext cx="6460958" cy="1594184"/>
                        </a:xfrm>
                        <a:prstGeom prst="rect">
                          <a:avLst/>
                        </a:prstGeom>
                        <a:solidFill>
                          <a:schemeClr val="lt1"/>
                        </a:solidFill>
                        <a:ln w="6350">
                          <a:solidFill>
                            <a:srgbClr val="FF0000"/>
                          </a:solidFill>
                        </a:ln>
                      </wps:spPr>
                      <wps:txbx>
                        <w:txbxContent>
                          <w:p w14:paraId="003604E0" w14:textId="77777777" w:rsidR="00496E3C" w:rsidRDefault="00496E3C" w:rsidP="00496E3C">
                            <w:pPr>
                              <w:autoSpaceDE w:val="0"/>
                              <w:autoSpaceDN w:val="0"/>
                              <w:adjustRightInd w:val="0"/>
                              <w:spacing w:after="0" w:line="360" w:lineRule="auto"/>
                              <w:jc w:val="center"/>
                              <w:rPr>
                                <w:rFonts w:ascii="Georgia" w:hAnsi="Georgia" w:cstheme="majorBidi"/>
                                <w:color w:val="FF0000"/>
                                <w:sz w:val="24"/>
                                <w:szCs w:val="24"/>
                              </w:rPr>
                            </w:pPr>
                            <w:r w:rsidRPr="001465F3">
                              <w:rPr>
                                <w:rFonts w:ascii="Georgia" w:hAnsi="Georgia" w:cstheme="majorBidi"/>
                                <w:color w:val="FF0000"/>
                                <w:sz w:val="24"/>
                                <w:szCs w:val="24"/>
                              </w:rPr>
                              <w:t xml:space="preserve">Add space </w:t>
                            </w:r>
                            <w:r>
                              <w:rPr>
                                <w:rFonts w:ascii="Georgia" w:hAnsi="Georgia" w:cstheme="majorBidi"/>
                                <w:color w:val="FF0000"/>
                                <w:sz w:val="24"/>
                                <w:szCs w:val="24"/>
                              </w:rPr>
                              <w:t>before introduction, and don't use bullets list</w:t>
                            </w:r>
                          </w:p>
                          <w:p w14:paraId="3365B315" w14:textId="77777777" w:rsidR="00496E3C" w:rsidRDefault="00496E3C" w:rsidP="00496E3C">
                            <w:pPr>
                              <w:autoSpaceDE w:val="0"/>
                              <w:autoSpaceDN w:val="0"/>
                              <w:adjustRightInd w:val="0"/>
                              <w:spacing w:after="0" w:line="360" w:lineRule="auto"/>
                              <w:jc w:val="center"/>
                              <w:rPr>
                                <w:rFonts w:ascii="Georgia" w:hAnsi="Georgia" w:cstheme="majorBidi"/>
                                <w:color w:val="FF0000"/>
                                <w:sz w:val="24"/>
                                <w:szCs w:val="24"/>
                                <w:rtl/>
                              </w:rPr>
                            </w:pPr>
                            <w:proofErr w:type="gramStart"/>
                            <w:r>
                              <w:rPr>
                                <w:rFonts w:ascii="Georgia" w:hAnsi="Georgia" w:cstheme="majorBidi" w:hint="cs"/>
                                <w:color w:val="FF0000"/>
                                <w:sz w:val="24"/>
                                <w:szCs w:val="24"/>
                                <w:rtl/>
                              </w:rPr>
                              <w:t>اضف</w:t>
                            </w:r>
                            <w:proofErr w:type="gramEnd"/>
                            <w:r>
                              <w:rPr>
                                <w:rFonts w:ascii="Georgia" w:hAnsi="Georgia" w:cstheme="majorBidi" w:hint="cs"/>
                                <w:color w:val="FF0000"/>
                                <w:sz w:val="24"/>
                                <w:szCs w:val="24"/>
                                <w:rtl/>
                              </w:rPr>
                              <w:t xml:space="preserve"> فراغا قبل المقدمة </w:t>
                            </w:r>
                            <w:proofErr w:type="spellStart"/>
                            <w:r>
                              <w:rPr>
                                <w:rFonts w:ascii="Georgia" w:hAnsi="Georgia" w:cstheme="majorBidi" w:hint="cs"/>
                                <w:color w:val="FF0000"/>
                                <w:sz w:val="24"/>
                                <w:szCs w:val="24"/>
                                <w:rtl/>
                              </w:rPr>
                              <w:t>ولاتستخدم</w:t>
                            </w:r>
                            <w:proofErr w:type="spellEnd"/>
                            <w:r>
                              <w:rPr>
                                <w:rFonts w:ascii="Georgia" w:hAnsi="Georgia" w:cstheme="majorBidi" w:hint="cs"/>
                                <w:color w:val="FF0000"/>
                                <w:sz w:val="24"/>
                                <w:szCs w:val="24"/>
                                <w:rtl/>
                              </w:rPr>
                              <w:t xml:space="preserve"> الترقيم التلقائي مطلقا وفي </w:t>
                            </w:r>
                            <w:r>
                              <w:rPr>
                                <w:rFonts w:ascii="Georgia" w:hAnsi="Georgia" w:cstheme="majorBidi" w:hint="eastAsia"/>
                                <w:color w:val="FF0000"/>
                                <w:sz w:val="24"/>
                                <w:szCs w:val="24"/>
                                <w:rtl/>
                              </w:rPr>
                              <w:t>أي</w:t>
                            </w:r>
                            <w:r>
                              <w:rPr>
                                <w:rFonts w:ascii="Georgia" w:hAnsi="Georgia" w:cstheme="majorBidi" w:hint="cs"/>
                                <w:color w:val="FF0000"/>
                                <w:sz w:val="24"/>
                                <w:szCs w:val="24"/>
                                <w:rtl/>
                              </w:rPr>
                              <w:t xml:space="preserve"> مكان من البحث</w:t>
                            </w:r>
                          </w:p>
                          <w:p w14:paraId="7C3509DC" w14:textId="087AA2E1" w:rsidR="009D29B3" w:rsidRPr="001465F3" w:rsidRDefault="009D29B3" w:rsidP="008857CC">
                            <w:pPr>
                              <w:autoSpaceDE w:val="0"/>
                              <w:autoSpaceDN w:val="0"/>
                              <w:bidi/>
                              <w:adjustRightInd w:val="0"/>
                              <w:spacing w:after="0" w:line="360" w:lineRule="auto"/>
                              <w:jc w:val="center"/>
                              <w:rPr>
                                <w:rFonts w:ascii="Georgia" w:hAnsi="Georgia" w:cstheme="majorBidi"/>
                                <w:color w:val="FF0000"/>
                                <w:sz w:val="24"/>
                                <w:szCs w:val="24"/>
                              </w:rPr>
                            </w:pPr>
                            <w:r>
                              <w:rPr>
                                <w:rFonts w:ascii="Georgia" w:hAnsi="Georgia" w:cstheme="majorBidi" w:hint="cs"/>
                                <w:color w:val="FF0000"/>
                                <w:sz w:val="24"/>
                                <w:szCs w:val="24"/>
                                <w:rtl/>
                              </w:rPr>
                              <w:t>على الباحث رفع ملف</w:t>
                            </w:r>
                            <w:r w:rsidR="008857CC">
                              <w:rPr>
                                <w:rFonts w:ascii="Georgia" w:hAnsi="Georgia" w:cstheme="majorBidi" w:hint="cs"/>
                                <w:color w:val="FF0000"/>
                                <w:sz w:val="24"/>
                                <w:szCs w:val="24"/>
                                <w:rtl/>
                                <w:lang w:bidi="ar-IQ"/>
                              </w:rPr>
                              <w:t xml:space="preserve"> واحد يحتوي على كافة التفاصيل</w:t>
                            </w:r>
                            <w:r>
                              <w:rPr>
                                <w:rFonts w:ascii="Georgia" w:hAnsi="Georgia" w:cstheme="majorBidi" w:hint="cs"/>
                                <w:color w:val="FF0000"/>
                                <w:sz w:val="24"/>
                                <w:szCs w:val="24"/>
                                <w:rtl/>
                              </w:rPr>
                              <w:t xml:space="preserve"> (الاسم والخلاصة </w:t>
                            </w:r>
                            <w:r>
                              <w:rPr>
                                <w:rFonts w:ascii="Georgia" w:hAnsi="Georgia" w:cstheme="majorBidi" w:hint="eastAsia"/>
                                <w:color w:val="FF0000"/>
                                <w:sz w:val="24"/>
                                <w:szCs w:val="24"/>
                                <w:rtl/>
                              </w:rPr>
                              <w:t>وأسماء</w:t>
                            </w:r>
                            <w:r>
                              <w:rPr>
                                <w:rFonts w:ascii="Georgia" w:hAnsi="Georgia" w:cstheme="majorBidi" w:hint="cs"/>
                                <w:color w:val="FF0000"/>
                                <w:sz w:val="24"/>
                                <w:szCs w:val="24"/>
                                <w:rtl/>
                              </w:rPr>
                              <w:t xml:space="preserve"> الباحثين ومكان عملهم </w:t>
                            </w:r>
                            <w:proofErr w:type="spellStart"/>
                            <w:r>
                              <w:rPr>
                                <w:rFonts w:ascii="Georgia" w:hAnsi="Georgia" w:cstheme="majorBidi" w:hint="cs"/>
                                <w:color w:val="FF0000"/>
                                <w:sz w:val="24"/>
                                <w:szCs w:val="24"/>
                                <w:rtl/>
                              </w:rPr>
                              <w:t>وايملاتهم</w:t>
                            </w:r>
                            <w:proofErr w:type="spellEnd"/>
                            <w:r>
                              <w:rPr>
                                <w:rFonts w:ascii="Georgia" w:hAnsi="Georgia" w:cstheme="majorBidi" w:hint="cs"/>
                                <w:color w:val="FF0000"/>
                                <w:sz w:val="24"/>
                                <w:szCs w:val="24"/>
                                <w:rtl/>
                              </w:rPr>
                              <w:t xml:space="preserve"> </w:t>
                            </w:r>
                            <w:proofErr w:type="gramStart"/>
                            <w:r>
                              <w:rPr>
                                <w:rFonts w:ascii="Georgia" w:hAnsi="Georgia" w:cstheme="majorBidi" w:hint="cs"/>
                                <w:color w:val="FF0000"/>
                                <w:sz w:val="24"/>
                                <w:szCs w:val="24"/>
                                <w:rtl/>
                              </w:rPr>
                              <w:t>و رقم</w:t>
                            </w:r>
                            <w:proofErr w:type="gramEnd"/>
                            <w:r>
                              <w:rPr>
                                <w:rFonts w:ascii="Georgia" w:hAnsi="Georgia" w:cstheme="majorBidi" w:hint="cs"/>
                                <w:color w:val="FF0000"/>
                                <w:sz w:val="24"/>
                                <w:szCs w:val="24"/>
                                <w:rtl/>
                              </w:rPr>
                              <w:t xml:space="preserve"> </w:t>
                            </w:r>
                            <w:proofErr w:type="spellStart"/>
                            <w:r>
                              <w:rPr>
                                <w:rFonts w:ascii="Georgia" w:hAnsi="Georgia" w:cstheme="majorBidi" w:hint="cs"/>
                                <w:color w:val="FF0000"/>
                                <w:sz w:val="24"/>
                                <w:szCs w:val="24"/>
                                <w:rtl/>
                              </w:rPr>
                              <w:t>اوريكد</w:t>
                            </w:r>
                            <w:proofErr w:type="spellEnd"/>
                            <w:r>
                              <w:rPr>
                                <w:rFonts w:ascii="Georgia" w:hAnsi="Georgia" w:cstheme="majorBidi" w:hint="cs"/>
                                <w:color w:val="FF0000"/>
                                <w:sz w:val="24"/>
                                <w:szCs w:val="24"/>
                                <w:rtl/>
                              </w:rPr>
                              <w:t xml:space="preserve"> لجميع الباحثين والنقاط البارزة والخلاصة العربية والكلمات الدالة باللغتين)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BA3D6D8" id="_x0000_s1029" type="#_x0000_t202" style="width:508.75pt;height:12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" fillcolor="white [3201]" strokecolor="red" strokeweight=".5pt">
                <v:textbox>
                  <w:txbxContent>
                    <w:p w14:paraId="003604E0" w14:textId="77777777" w:rsidR="00496E3C" w:rsidRDefault="00496E3C" w:rsidP="00496E3C">
                      <w:pPr>
                        <w:autoSpaceDE w:val="0"/>
                        <w:autoSpaceDN w:val="0"/>
                        <w:adjustRightInd w:val="0"/>
                        <w:spacing w:after="0" w:line="360" w:lineRule="auto"/>
                        <w:jc w:val="center"/>
                        <w:rPr>
                          <w:rFonts w:ascii="Georgia" w:hAnsi="Georgia" w:cstheme="majorBidi"/>
                          <w:color w:val="FF0000"/>
                          <w:sz w:val="24"/>
                          <w:szCs w:val="24"/>
                        </w:rPr>
                      </w:pPr>
                      <w:r w:rsidRPr="001465F3">
                        <w:rPr>
                          <w:rFonts w:ascii="Georgia" w:hAnsi="Georgia" w:cstheme="majorBidi"/>
                          <w:color w:val="FF0000"/>
                          <w:sz w:val="24"/>
                          <w:szCs w:val="24"/>
                        </w:rPr>
                        <w:t xml:space="preserve">Add space </w:t>
                      </w:r>
                      <w:r>
                        <w:rPr>
                          <w:rFonts w:ascii="Georgia" w:hAnsi="Georgia" w:cstheme="majorBidi"/>
                          <w:color w:val="FF0000"/>
                          <w:sz w:val="24"/>
                          <w:szCs w:val="24"/>
                        </w:rPr>
                        <w:t>before introduction, and don't use bullets list</w:t>
                      </w:r>
                    </w:p>
                    <w:p w14:paraId="3365B315" w14:textId="77777777" w:rsidR="00496E3C" w:rsidRDefault="00496E3C" w:rsidP="00496E3C">
                      <w:pPr>
                        <w:autoSpaceDE w:val="0"/>
                        <w:autoSpaceDN w:val="0"/>
                        <w:adjustRightInd w:val="0"/>
                        <w:spacing w:after="0" w:line="360" w:lineRule="auto"/>
                        <w:jc w:val="center"/>
                        <w:rPr>
                          <w:rFonts w:ascii="Georgia" w:hAnsi="Georgia" w:cstheme="majorBidi"/>
                          <w:color w:val="FF0000"/>
                          <w:sz w:val="24"/>
                          <w:szCs w:val="24"/>
                          <w:rtl/>
                        </w:rPr>
                      </w:pPr>
                      <w:proofErr w:type="gramStart"/>
                      <w:r>
                        <w:rPr>
                          <w:rFonts w:ascii="Georgia" w:hAnsi="Georgia" w:cstheme="majorBidi" w:hint="cs"/>
                          <w:color w:val="FF0000"/>
                          <w:sz w:val="24"/>
                          <w:szCs w:val="24"/>
                          <w:rtl/>
                        </w:rPr>
                        <w:t>اضف</w:t>
                      </w:r>
                      <w:proofErr w:type="gramEnd"/>
                      <w:r>
                        <w:rPr>
                          <w:rFonts w:ascii="Georgia" w:hAnsi="Georgia" w:cstheme="majorBidi" w:hint="cs"/>
                          <w:color w:val="FF0000"/>
                          <w:sz w:val="24"/>
                          <w:szCs w:val="24"/>
                          <w:rtl/>
                        </w:rPr>
                        <w:t xml:space="preserve"> فراغا قبل المقدمة </w:t>
                      </w:r>
                      <w:proofErr w:type="spellStart"/>
                      <w:r>
                        <w:rPr>
                          <w:rFonts w:ascii="Georgia" w:hAnsi="Georgia" w:cstheme="majorBidi" w:hint="cs"/>
                          <w:color w:val="FF0000"/>
                          <w:sz w:val="24"/>
                          <w:szCs w:val="24"/>
                          <w:rtl/>
                        </w:rPr>
                        <w:t>ولاتستخدم</w:t>
                      </w:r>
                      <w:proofErr w:type="spellEnd"/>
                      <w:r>
                        <w:rPr>
                          <w:rFonts w:ascii="Georgia" w:hAnsi="Georgia" w:cstheme="majorBidi" w:hint="cs"/>
                          <w:color w:val="FF0000"/>
                          <w:sz w:val="24"/>
                          <w:szCs w:val="24"/>
                          <w:rtl/>
                        </w:rPr>
                        <w:t xml:space="preserve"> الترقيم التلقائي مطلقا وفي </w:t>
                      </w:r>
                      <w:r>
                        <w:rPr>
                          <w:rFonts w:ascii="Georgia" w:hAnsi="Georgia" w:cstheme="majorBidi" w:hint="eastAsia"/>
                          <w:color w:val="FF0000"/>
                          <w:sz w:val="24"/>
                          <w:szCs w:val="24"/>
                          <w:rtl/>
                        </w:rPr>
                        <w:t>أي</w:t>
                      </w:r>
                      <w:r>
                        <w:rPr>
                          <w:rFonts w:ascii="Georgia" w:hAnsi="Georgia" w:cstheme="majorBidi" w:hint="cs"/>
                          <w:color w:val="FF0000"/>
                          <w:sz w:val="24"/>
                          <w:szCs w:val="24"/>
                          <w:rtl/>
                        </w:rPr>
                        <w:t xml:space="preserve"> مكان من البحث</w:t>
                      </w:r>
                    </w:p>
                    <w:p w14:paraId="7C3509DC" w14:textId="087AA2E1" w:rsidR="009D29B3" w:rsidRPr="001465F3" w:rsidRDefault="009D29B3" w:rsidP="008857CC">
                      <w:pPr>
                        <w:autoSpaceDE w:val="0"/>
                        <w:autoSpaceDN w:val="0"/>
                        <w:bidi/>
                        <w:adjustRightInd w:val="0"/>
                        <w:spacing w:after="0" w:line="360" w:lineRule="auto"/>
                        <w:jc w:val="center"/>
                        <w:rPr>
                          <w:rFonts w:ascii="Georgia" w:hAnsi="Georgia" w:cstheme="majorBidi"/>
                          <w:color w:val="FF0000"/>
                          <w:sz w:val="24"/>
                          <w:szCs w:val="24"/>
                        </w:rPr>
                      </w:pPr>
                      <w:r>
                        <w:rPr>
                          <w:rFonts w:ascii="Georgia" w:hAnsi="Georgia" w:cstheme="majorBidi" w:hint="cs"/>
                          <w:color w:val="FF0000"/>
                          <w:sz w:val="24"/>
                          <w:szCs w:val="24"/>
                          <w:rtl/>
                        </w:rPr>
                        <w:t>على الباحث رفع ملف</w:t>
                      </w:r>
                      <w:r w:rsidR="008857CC">
                        <w:rPr>
                          <w:rFonts w:ascii="Georgia" w:hAnsi="Georgia" w:cstheme="majorBidi" w:hint="cs"/>
                          <w:color w:val="FF0000"/>
                          <w:sz w:val="24"/>
                          <w:szCs w:val="24"/>
                          <w:rtl/>
                          <w:lang w:bidi="ar-IQ"/>
                        </w:rPr>
                        <w:t xml:space="preserve"> واحد يحتوي على كافة التفاصيل</w:t>
                      </w:r>
                      <w:r>
                        <w:rPr>
                          <w:rFonts w:ascii="Georgia" w:hAnsi="Georgia" w:cstheme="majorBidi" w:hint="cs"/>
                          <w:color w:val="FF0000"/>
                          <w:sz w:val="24"/>
                          <w:szCs w:val="24"/>
                          <w:rtl/>
                        </w:rPr>
                        <w:t xml:space="preserve"> (الاسم والخلاصة </w:t>
                      </w:r>
                      <w:r>
                        <w:rPr>
                          <w:rFonts w:ascii="Georgia" w:hAnsi="Georgia" w:cstheme="majorBidi" w:hint="eastAsia"/>
                          <w:color w:val="FF0000"/>
                          <w:sz w:val="24"/>
                          <w:szCs w:val="24"/>
                          <w:rtl/>
                        </w:rPr>
                        <w:t>وأسماء</w:t>
                      </w:r>
                      <w:r>
                        <w:rPr>
                          <w:rFonts w:ascii="Georgia" w:hAnsi="Georgia" w:cstheme="majorBidi" w:hint="cs"/>
                          <w:color w:val="FF0000"/>
                          <w:sz w:val="24"/>
                          <w:szCs w:val="24"/>
                          <w:rtl/>
                        </w:rPr>
                        <w:t xml:space="preserve"> الباحثين ومكان عملهم </w:t>
                      </w:r>
                      <w:proofErr w:type="spellStart"/>
                      <w:r>
                        <w:rPr>
                          <w:rFonts w:ascii="Georgia" w:hAnsi="Georgia" w:cstheme="majorBidi" w:hint="cs"/>
                          <w:color w:val="FF0000"/>
                          <w:sz w:val="24"/>
                          <w:szCs w:val="24"/>
                          <w:rtl/>
                        </w:rPr>
                        <w:t>وايملاتهم</w:t>
                      </w:r>
                      <w:proofErr w:type="spellEnd"/>
                      <w:r>
                        <w:rPr>
                          <w:rFonts w:ascii="Georgia" w:hAnsi="Georgia" w:cstheme="majorBidi" w:hint="cs"/>
                          <w:color w:val="FF0000"/>
                          <w:sz w:val="24"/>
                          <w:szCs w:val="24"/>
                          <w:rtl/>
                        </w:rPr>
                        <w:t xml:space="preserve"> </w:t>
                      </w:r>
                      <w:proofErr w:type="gramStart"/>
                      <w:r>
                        <w:rPr>
                          <w:rFonts w:ascii="Georgia" w:hAnsi="Georgia" w:cstheme="majorBidi" w:hint="cs"/>
                          <w:color w:val="FF0000"/>
                          <w:sz w:val="24"/>
                          <w:szCs w:val="24"/>
                          <w:rtl/>
                        </w:rPr>
                        <w:t>و رقم</w:t>
                      </w:r>
                      <w:proofErr w:type="gramEnd"/>
                      <w:r>
                        <w:rPr>
                          <w:rFonts w:ascii="Georgia" w:hAnsi="Georgia" w:cstheme="majorBidi" w:hint="cs"/>
                          <w:color w:val="FF0000"/>
                          <w:sz w:val="24"/>
                          <w:szCs w:val="24"/>
                          <w:rtl/>
                        </w:rPr>
                        <w:t xml:space="preserve"> </w:t>
                      </w:r>
                      <w:proofErr w:type="spellStart"/>
                      <w:r>
                        <w:rPr>
                          <w:rFonts w:ascii="Georgia" w:hAnsi="Georgia" w:cstheme="majorBidi" w:hint="cs"/>
                          <w:color w:val="FF0000"/>
                          <w:sz w:val="24"/>
                          <w:szCs w:val="24"/>
                          <w:rtl/>
                        </w:rPr>
                        <w:t>اوريكد</w:t>
                      </w:r>
                      <w:proofErr w:type="spellEnd"/>
                      <w:r>
                        <w:rPr>
                          <w:rFonts w:ascii="Georgia" w:hAnsi="Georgia" w:cstheme="majorBidi" w:hint="cs"/>
                          <w:color w:val="FF0000"/>
                          <w:sz w:val="24"/>
                          <w:szCs w:val="24"/>
                          <w:rtl/>
                        </w:rPr>
                        <w:t xml:space="preserve"> لجميع الباحثين والنقاط البارزة والخلاصة العربية والكلمات الدالة باللغتين) </w:t>
                      </w:r>
                    </w:p>
                  </w:txbxContent>
                </v:textbox>
                <w10:anchorlock/>
              </v:shape>
            </w:pict>
          </mc:Fallback>
        </mc:AlternateContent>
      </w:r>
    </w:p>
    <w:p w14:paraId="23FC5418" w14:textId="17E93DED" w:rsidR="0070691B" w:rsidRDefault="0070691B" w:rsidP="0070691B">
      <w:pPr>
        <w:spacing w:line="360" w:lineRule="auto"/>
        <w:rPr>
          <w:rFonts w:asciiTheme="majorBidi" w:hAnsiTheme="majorBidi" w:cstheme="majorBidi"/>
          <w:color w:val="FF0000"/>
          <w:sz w:val="28"/>
          <w:szCs w:val="28"/>
        </w:rPr>
      </w:pPr>
      <w:r w:rsidRPr="0070691B">
        <w:rPr>
          <w:rFonts w:asciiTheme="majorBidi" w:hAnsiTheme="majorBidi" w:cstheme="majorBidi"/>
          <w:color w:val="000000"/>
          <w:sz w:val="28"/>
          <w:szCs w:val="28"/>
        </w:rPr>
        <w:lastRenderedPageBreak/>
        <w:t>Article Specialist (General):</w:t>
      </w:r>
      <w:r>
        <w:rPr>
          <w:rFonts w:asciiTheme="majorBidi" w:hAnsiTheme="majorBidi" w:cstheme="majorBidi"/>
          <w:color w:val="000000"/>
          <w:sz w:val="28"/>
          <w:szCs w:val="28"/>
        </w:rPr>
        <w:t xml:space="preserve"> </w:t>
      </w:r>
      <w:r w:rsidRPr="003D610E">
        <w:rPr>
          <w:rFonts w:asciiTheme="majorBidi" w:hAnsiTheme="majorBidi" w:cstheme="majorBidi"/>
          <w:color w:val="FF0000"/>
          <w:sz w:val="28"/>
          <w:szCs w:val="28"/>
        </w:rPr>
        <w:t>Put here Article Specialist</w:t>
      </w:r>
      <w:r w:rsidR="003D610E" w:rsidRPr="003D610E">
        <w:rPr>
          <w:rFonts w:asciiTheme="majorBidi" w:hAnsiTheme="majorBidi" w:cstheme="majorBidi"/>
          <w:color w:val="FF0000"/>
          <w:sz w:val="28"/>
          <w:szCs w:val="28"/>
        </w:rPr>
        <w:t xml:space="preserve"> (General)</w:t>
      </w:r>
      <w:r w:rsidRPr="0070691B">
        <w:rPr>
          <w:rFonts w:asciiTheme="majorBidi" w:hAnsiTheme="majorBidi" w:cstheme="majorBidi"/>
          <w:color w:val="000000"/>
          <w:sz w:val="28"/>
          <w:szCs w:val="28"/>
        </w:rPr>
        <w:br/>
        <w:t xml:space="preserve">Article Specialist (in deep): </w:t>
      </w:r>
      <w:r w:rsidR="003D610E" w:rsidRPr="003D610E">
        <w:rPr>
          <w:rFonts w:asciiTheme="majorBidi" w:hAnsiTheme="majorBidi" w:cstheme="majorBidi"/>
          <w:color w:val="FF0000"/>
          <w:sz w:val="28"/>
          <w:szCs w:val="28"/>
        </w:rPr>
        <w:t>Put here Article Specialist (in deep)</w:t>
      </w:r>
    </w:p>
    <w:p w14:paraId="61E46C04" w14:textId="6E575E51" w:rsidR="005F0A52" w:rsidRDefault="005F0A52" w:rsidP="005F0A52">
      <w:pPr>
        <w:pStyle w:val="NormalWeb"/>
      </w:pPr>
      <w:r>
        <w:t>Select from here</w:t>
      </w:r>
      <w:r w:rsidR="00914E98">
        <w:t xml:space="preserve"> the</w:t>
      </w:r>
      <w:r>
        <w:t xml:space="preserve"> </w:t>
      </w:r>
      <w:r>
        <w:rPr>
          <w:rStyle w:val="Strong"/>
        </w:rPr>
        <w:t>Categories</w:t>
      </w:r>
      <w:r>
        <w:t xml:space="preserve"> </w:t>
      </w:r>
      <w:r>
        <w:rPr>
          <w:rStyle w:val="Strong"/>
        </w:rPr>
        <w:t>general</w:t>
      </w:r>
      <w:r>
        <w:t xml:space="preserve"> and </w:t>
      </w:r>
      <w:r>
        <w:rPr>
          <w:rStyle w:val="Strong"/>
        </w:rPr>
        <w:t>in-deep</w:t>
      </w:r>
      <w:r>
        <w:t xml:space="preserve"> specialist of your manuscript.</w:t>
      </w:r>
    </w:p>
    <w:tbl>
      <w:tblPr>
        <w:tblStyle w:val="TableGrid"/>
        <w:tblW w:w="0" w:type="auto"/>
        <w:tblLook w:val="04A0" w:firstRow="1" w:lastRow="0" w:firstColumn="1" w:lastColumn="0" w:noHBand="0" w:noVBand="1"/>
      </w:tblPr>
      <w:tblGrid>
        <w:gridCol w:w="4814"/>
        <w:gridCol w:w="4815"/>
      </w:tblGrid>
      <w:tr w:rsidR="005F0A52" w14:paraId="6EDFCF01" w14:textId="77777777" w:rsidTr="005F0A52">
        <w:tc>
          <w:tcPr>
            <w:tcW w:w="4814" w:type="dxa"/>
          </w:tcPr>
          <w:p w14:paraId="404314B5" w14:textId="77777777" w:rsidR="005F0A52" w:rsidRDefault="005F0A52" w:rsidP="005F0A52">
            <w:pPr>
              <w:pStyle w:val="category2"/>
              <w:numPr>
                <w:ilvl w:val="0"/>
                <w:numId w:val="33"/>
              </w:numPr>
            </w:pPr>
            <w:r>
              <w:rPr>
                <w:rStyle w:val="Strong"/>
              </w:rPr>
              <w:t>Civil and Structural Engineering</w:t>
            </w:r>
          </w:p>
          <w:p w14:paraId="687E29BC" w14:textId="77777777" w:rsidR="005F0A52" w:rsidRDefault="005F0A52" w:rsidP="005F0A52">
            <w:pPr>
              <w:pStyle w:val="category9"/>
              <w:numPr>
                <w:ilvl w:val="0"/>
                <w:numId w:val="33"/>
              </w:numPr>
            </w:pPr>
            <w:r>
              <w:t>---&gt;Structure</w:t>
            </w:r>
          </w:p>
          <w:p w14:paraId="4B140429" w14:textId="77777777" w:rsidR="005F0A52" w:rsidRDefault="005F0A52" w:rsidP="005F0A52">
            <w:pPr>
              <w:pStyle w:val="category14"/>
              <w:numPr>
                <w:ilvl w:val="0"/>
                <w:numId w:val="33"/>
              </w:numPr>
            </w:pPr>
            <w:r>
              <w:t>---&gt;Construction Materials</w:t>
            </w:r>
          </w:p>
          <w:p w14:paraId="59F08431" w14:textId="77777777" w:rsidR="005F0A52" w:rsidRDefault="005F0A52" w:rsidP="005F0A52">
            <w:pPr>
              <w:pStyle w:val="category11"/>
              <w:numPr>
                <w:ilvl w:val="0"/>
                <w:numId w:val="33"/>
              </w:numPr>
            </w:pPr>
            <w:r>
              <w:t>---&gt;Geotechnical engineering</w:t>
            </w:r>
          </w:p>
          <w:p w14:paraId="7B0C29D5" w14:textId="77777777" w:rsidR="005F0A52" w:rsidRDefault="005F0A52" w:rsidP="005F0A52">
            <w:pPr>
              <w:pStyle w:val="category10"/>
              <w:numPr>
                <w:ilvl w:val="0"/>
                <w:numId w:val="33"/>
              </w:numPr>
            </w:pPr>
            <w:r>
              <w:t>---&gt;Water Resources</w:t>
            </w:r>
          </w:p>
          <w:p w14:paraId="1CADCF03" w14:textId="77777777" w:rsidR="005F0A52" w:rsidRDefault="005F0A52" w:rsidP="005F0A52">
            <w:pPr>
              <w:pStyle w:val="category43"/>
              <w:numPr>
                <w:ilvl w:val="0"/>
                <w:numId w:val="33"/>
              </w:numPr>
            </w:pPr>
            <w:r>
              <w:t>---&gt;Hydraulic Structures</w:t>
            </w:r>
          </w:p>
          <w:p w14:paraId="52EB58AA" w14:textId="77777777" w:rsidR="005F0A52" w:rsidRDefault="005F0A52" w:rsidP="005F0A52">
            <w:pPr>
              <w:pStyle w:val="category8"/>
              <w:numPr>
                <w:ilvl w:val="0"/>
                <w:numId w:val="33"/>
              </w:numPr>
            </w:pPr>
            <w:r>
              <w:t>---&gt;Roads and Traffic</w:t>
            </w:r>
          </w:p>
          <w:p w14:paraId="29B562E7" w14:textId="5B0BB036" w:rsidR="005F0A52" w:rsidRDefault="005F0A52" w:rsidP="005F0A52">
            <w:pPr>
              <w:pStyle w:val="category13"/>
              <w:numPr>
                <w:ilvl w:val="0"/>
                <w:numId w:val="33"/>
              </w:numPr>
            </w:pPr>
            <w:r>
              <w:t>---&gt;Project Management</w:t>
            </w:r>
          </w:p>
          <w:p w14:paraId="2E9FF609" w14:textId="77777777" w:rsidR="005F0A52" w:rsidRDefault="005F0A52" w:rsidP="005F0A52">
            <w:pPr>
              <w:pStyle w:val="category3"/>
              <w:numPr>
                <w:ilvl w:val="0"/>
                <w:numId w:val="33"/>
              </w:numPr>
            </w:pPr>
            <w:r>
              <w:rPr>
                <w:rStyle w:val="Strong"/>
              </w:rPr>
              <w:t>Electrical and Electronic Engineering</w:t>
            </w:r>
          </w:p>
          <w:p w14:paraId="49AE8100" w14:textId="77777777" w:rsidR="005F0A52" w:rsidRDefault="005F0A52" w:rsidP="005F0A52">
            <w:pPr>
              <w:pStyle w:val="category15"/>
              <w:numPr>
                <w:ilvl w:val="0"/>
                <w:numId w:val="33"/>
              </w:numPr>
            </w:pPr>
            <w:r>
              <w:t>---&gt;Power and Energy Systems</w:t>
            </w:r>
          </w:p>
          <w:p w14:paraId="4697ACA6" w14:textId="77777777" w:rsidR="005F0A52" w:rsidRDefault="005F0A52" w:rsidP="005F0A52">
            <w:pPr>
              <w:pStyle w:val="category16"/>
              <w:numPr>
                <w:ilvl w:val="0"/>
                <w:numId w:val="33"/>
              </w:numPr>
            </w:pPr>
            <w:r>
              <w:t>---&gt;Communications and Signal Processing</w:t>
            </w:r>
          </w:p>
          <w:p w14:paraId="43C7395E" w14:textId="77777777" w:rsidR="005F0A52" w:rsidRDefault="005F0A52" w:rsidP="005F0A52">
            <w:pPr>
              <w:pStyle w:val="category17"/>
              <w:numPr>
                <w:ilvl w:val="0"/>
                <w:numId w:val="33"/>
              </w:numPr>
            </w:pPr>
            <w:r>
              <w:t>---&gt;Computer Engineering (hardware)</w:t>
            </w:r>
          </w:p>
          <w:p w14:paraId="4CF0958D" w14:textId="77777777" w:rsidR="005F0A52" w:rsidRDefault="005F0A52" w:rsidP="005F0A52">
            <w:pPr>
              <w:pStyle w:val="category18"/>
              <w:numPr>
                <w:ilvl w:val="0"/>
                <w:numId w:val="33"/>
              </w:numPr>
            </w:pPr>
            <w:r>
              <w:t>---&gt;Control Systems</w:t>
            </w:r>
          </w:p>
          <w:p w14:paraId="44A62A39" w14:textId="77777777" w:rsidR="005F0A52" w:rsidRDefault="005F0A52" w:rsidP="005F0A52">
            <w:pPr>
              <w:pStyle w:val="category19"/>
              <w:numPr>
                <w:ilvl w:val="0"/>
                <w:numId w:val="33"/>
              </w:numPr>
            </w:pPr>
            <w:r>
              <w:t>---&gt;Mechatronics</w:t>
            </w:r>
          </w:p>
          <w:p w14:paraId="35AEAB0B" w14:textId="77777777" w:rsidR="005F0A52" w:rsidRDefault="005F0A52" w:rsidP="005F0A52">
            <w:pPr>
              <w:pStyle w:val="category20"/>
              <w:numPr>
                <w:ilvl w:val="0"/>
                <w:numId w:val="33"/>
              </w:numPr>
            </w:pPr>
            <w:r>
              <w:t>---&gt;Power Electronics</w:t>
            </w:r>
          </w:p>
          <w:p w14:paraId="08E492C6" w14:textId="77777777" w:rsidR="005F0A52" w:rsidRDefault="005F0A52" w:rsidP="005F0A52">
            <w:pPr>
              <w:pStyle w:val="category4"/>
              <w:numPr>
                <w:ilvl w:val="0"/>
                <w:numId w:val="33"/>
              </w:numPr>
            </w:pPr>
            <w:r>
              <w:rPr>
                <w:rStyle w:val="Strong"/>
              </w:rPr>
              <w:t>Mechanical Engineering</w:t>
            </w:r>
          </w:p>
          <w:p w14:paraId="43DF7E3C" w14:textId="77777777" w:rsidR="005F0A52" w:rsidRDefault="005F0A52" w:rsidP="005F0A52">
            <w:pPr>
              <w:pStyle w:val="category39"/>
              <w:numPr>
                <w:ilvl w:val="0"/>
                <w:numId w:val="33"/>
              </w:numPr>
            </w:pPr>
            <w:r>
              <w:t>---&gt;Applied Mechanics</w:t>
            </w:r>
          </w:p>
          <w:p w14:paraId="6FFAA87F" w14:textId="77777777" w:rsidR="005F0A52" w:rsidRDefault="005F0A52" w:rsidP="005F0A52">
            <w:pPr>
              <w:pStyle w:val="category40"/>
              <w:numPr>
                <w:ilvl w:val="0"/>
                <w:numId w:val="33"/>
              </w:numPr>
            </w:pPr>
            <w:r>
              <w:t>---&gt;Thermal powers</w:t>
            </w:r>
          </w:p>
          <w:p w14:paraId="7E1F1522" w14:textId="77777777" w:rsidR="005F0A52" w:rsidRDefault="005F0A52" w:rsidP="005F0A52">
            <w:pPr>
              <w:pStyle w:val="category41"/>
              <w:numPr>
                <w:ilvl w:val="0"/>
                <w:numId w:val="33"/>
              </w:numPr>
            </w:pPr>
            <w:r>
              <w:t>---&gt;Manufacturing and minerals</w:t>
            </w:r>
          </w:p>
          <w:p w14:paraId="4385071D" w14:textId="77777777" w:rsidR="005F0A52" w:rsidRDefault="005F0A52" w:rsidP="005F0A52">
            <w:pPr>
              <w:pStyle w:val="NormalWeb"/>
            </w:pPr>
          </w:p>
        </w:tc>
        <w:tc>
          <w:tcPr>
            <w:tcW w:w="4815" w:type="dxa"/>
          </w:tcPr>
          <w:p w14:paraId="5C5CB3A2" w14:textId="77777777" w:rsidR="005F0A52" w:rsidRDefault="005F0A52" w:rsidP="005F0A52">
            <w:pPr>
              <w:pStyle w:val="category5"/>
              <w:numPr>
                <w:ilvl w:val="0"/>
                <w:numId w:val="33"/>
              </w:numPr>
            </w:pPr>
            <w:r>
              <w:rPr>
                <w:rStyle w:val="Strong"/>
              </w:rPr>
              <w:t>Environmental Engineering</w:t>
            </w:r>
          </w:p>
          <w:p w14:paraId="6B644489" w14:textId="77777777" w:rsidR="005F0A52" w:rsidRDefault="005F0A52" w:rsidP="005F0A52">
            <w:pPr>
              <w:pStyle w:val="category21"/>
              <w:numPr>
                <w:ilvl w:val="0"/>
                <w:numId w:val="33"/>
              </w:numPr>
            </w:pPr>
            <w:r>
              <w:t>---&gt;Water pollution and treatment</w:t>
            </w:r>
          </w:p>
          <w:p w14:paraId="00A63130" w14:textId="77777777" w:rsidR="005F0A52" w:rsidRDefault="005F0A52" w:rsidP="005F0A52">
            <w:pPr>
              <w:pStyle w:val="category22"/>
              <w:numPr>
                <w:ilvl w:val="0"/>
                <w:numId w:val="33"/>
              </w:numPr>
            </w:pPr>
            <w:r>
              <w:t>---&gt;Water quality management</w:t>
            </w:r>
          </w:p>
          <w:p w14:paraId="02B9A3D5" w14:textId="77777777" w:rsidR="005F0A52" w:rsidRDefault="005F0A52" w:rsidP="005F0A52">
            <w:pPr>
              <w:pStyle w:val="category23"/>
              <w:numPr>
                <w:ilvl w:val="0"/>
                <w:numId w:val="33"/>
              </w:numPr>
            </w:pPr>
            <w:r>
              <w:t>---&gt;Solid waste management</w:t>
            </w:r>
          </w:p>
          <w:p w14:paraId="26CEC7FF" w14:textId="77777777" w:rsidR="005F0A52" w:rsidRDefault="005F0A52" w:rsidP="005F0A52">
            <w:pPr>
              <w:pStyle w:val="category24"/>
              <w:numPr>
                <w:ilvl w:val="0"/>
                <w:numId w:val="33"/>
              </w:numPr>
            </w:pPr>
            <w:r>
              <w:t>---&gt;Soil pollution</w:t>
            </w:r>
          </w:p>
          <w:p w14:paraId="65DB47A7" w14:textId="77777777" w:rsidR="005F0A52" w:rsidRDefault="005F0A52" w:rsidP="005F0A52">
            <w:pPr>
              <w:pStyle w:val="category25"/>
              <w:numPr>
                <w:ilvl w:val="0"/>
                <w:numId w:val="33"/>
              </w:numPr>
            </w:pPr>
            <w:r>
              <w:t>---&gt;Environmental disasters</w:t>
            </w:r>
          </w:p>
          <w:p w14:paraId="2858C433" w14:textId="77777777" w:rsidR="005F0A52" w:rsidRDefault="005F0A52" w:rsidP="005F0A52">
            <w:pPr>
              <w:pStyle w:val="category26"/>
              <w:numPr>
                <w:ilvl w:val="0"/>
                <w:numId w:val="33"/>
              </w:numPr>
            </w:pPr>
            <w:r>
              <w:t>---&gt;Air pollution</w:t>
            </w:r>
          </w:p>
          <w:p w14:paraId="706B9152" w14:textId="77777777" w:rsidR="005F0A52" w:rsidRDefault="005F0A52" w:rsidP="005F0A52">
            <w:pPr>
              <w:pStyle w:val="category27"/>
              <w:numPr>
                <w:ilvl w:val="0"/>
                <w:numId w:val="33"/>
              </w:numPr>
            </w:pPr>
            <w:r>
              <w:t>---&gt;Biodiesel production</w:t>
            </w:r>
          </w:p>
          <w:p w14:paraId="69B2EADA" w14:textId="77777777" w:rsidR="005F0A52" w:rsidRDefault="005F0A52" w:rsidP="005F0A52">
            <w:pPr>
              <w:pStyle w:val="category28"/>
              <w:numPr>
                <w:ilvl w:val="0"/>
                <w:numId w:val="33"/>
              </w:numPr>
            </w:pPr>
            <w:r>
              <w:t>---&gt;Environmental monitoring</w:t>
            </w:r>
          </w:p>
          <w:p w14:paraId="0FE894F9" w14:textId="77777777" w:rsidR="005F0A52" w:rsidRDefault="005F0A52" w:rsidP="005F0A52">
            <w:pPr>
              <w:pStyle w:val="category29"/>
              <w:numPr>
                <w:ilvl w:val="0"/>
                <w:numId w:val="33"/>
              </w:numPr>
            </w:pPr>
            <w:r>
              <w:t>---&gt;Climate change in the Environment</w:t>
            </w:r>
          </w:p>
          <w:p w14:paraId="68A7DDE2" w14:textId="77777777" w:rsidR="005F0A52" w:rsidRDefault="005F0A52" w:rsidP="005F0A52">
            <w:pPr>
              <w:pStyle w:val="category30"/>
              <w:numPr>
                <w:ilvl w:val="0"/>
                <w:numId w:val="33"/>
              </w:numPr>
            </w:pPr>
            <w:r>
              <w:t>---&gt;Sludge treatment</w:t>
            </w:r>
          </w:p>
          <w:p w14:paraId="0AF8279B" w14:textId="77777777" w:rsidR="005F0A52" w:rsidRDefault="005F0A52" w:rsidP="005F0A52">
            <w:pPr>
              <w:pStyle w:val="category31"/>
              <w:numPr>
                <w:ilvl w:val="0"/>
                <w:numId w:val="33"/>
              </w:numPr>
            </w:pPr>
            <w:r>
              <w:t>---&gt;Noise pollution</w:t>
            </w:r>
          </w:p>
          <w:p w14:paraId="6D142C7D" w14:textId="77777777" w:rsidR="005F0A52" w:rsidRDefault="005F0A52" w:rsidP="005F0A52">
            <w:pPr>
              <w:pStyle w:val="category42"/>
              <w:numPr>
                <w:ilvl w:val="0"/>
                <w:numId w:val="33"/>
              </w:numPr>
            </w:pPr>
            <w:r>
              <w:t>---&gt;Wastewater treatment</w:t>
            </w:r>
          </w:p>
          <w:p w14:paraId="39FBA6AE" w14:textId="77777777" w:rsidR="005F0A52" w:rsidRDefault="005F0A52" w:rsidP="005F0A52">
            <w:pPr>
              <w:pStyle w:val="category7"/>
              <w:numPr>
                <w:ilvl w:val="0"/>
                <w:numId w:val="33"/>
              </w:numPr>
            </w:pPr>
            <w:r>
              <w:rPr>
                <w:rStyle w:val="Strong"/>
              </w:rPr>
              <w:t>Chemical Engineering</w:t>
            </w:r>
          </w:p>
          <w:p w14:paraId="06363103" w14:textId="77777777" w:rsidR="005F0A52" w:rsidRDefault="005F0A52" w:rsidP="005F0A52">
            <w:pPr>
              <w:pStyle w:val="category32"/>
              <w:numPr>
                <w:ilvl w:val="0"/>
                <w:numId w:val="33"/>
              </w:numPr>
            </w:pPr>
            <w:r>
              <w:t>---&gt;Process Control</w:t>
            </w:r>
          </w:p>
          <w:p w14:paraId="680304B9" w14:textId="77777777" w:rsidR="005F0A52" w:rsidRDefault="005F0A52" w:rsidP="005F0A52">
            <w:pPr>
              <w:pStyle w:val="category33"/>
              <w:numPr>
                <w:ilvl w:val="0"/>
                <w:numId w:val="33"/>
              </w:numPr>
            </w:pPr>
            <w:r>
              <w:t>---&gt;Transport Phenomena</w:t>
            </w:r>
          </w:p>
          <w:p w14:paraId="56D915BB" w14:textId="77777777" w:rsidR="005F0A52" w:rsidRDefault="005F0A52" w:rsidP="005F0A52">
            <w:pPr>
              <w:pStyle w:val="category34"/>
              <w:numPr>
                <w:ilvl w:val="0"/>
                <w:numId w:val="33"/>
              </w:numPr>
            </w:pPr>
            <w:r>
              <w:t>---&gt;Reactor Engineering and Catalyst</w:t>
            </w:r>
          </w:p>
          <w:p w14:paraId="61238FAF" w14:textId="77777777" w:rsidR="005F0A52" w:rsidRDefault="005F0A52" w:rsidP="005F0A52">
            <w:pPr>
              <w:pStyle w:val="category35"/>
              <w:numPr>
                <w:ilvl w:val="0"/>
                <w:numId w:val="33"/>
              </w:numPr>
            </w:pPr>
            <w:r>
              <w:t>---&gt;Petroleum Refinery Processes</w:t>
            </w:r>
          </w:p>
          <w:p w14:paraId="2C4C03DE" w14:textId="77777777" w:rsidR="005F0A52" w:rsidRDefault="005F0A52" w:rsidP="005F0A52">
            <w:pPr>
              <w:pStyle w:val="category36"/>
              <w:numPr>
                <w:ilvl w:val="0"/>
                <w:numId w:val="33"/>
              </w:numPr>
            </w:pPr>
            <w:r>
              <w:t>---&gt;Water and Wastewater Treatment</w:t>
            </w:r>
          </w:p>
          <w:p w14:paraId="7B3D2693" w14:textId="77777777" w:rsidR="005F0A52" w:rsidRDefault="005F0A52" w:rsidP="005F0A52">
            <w:pPr>
              <w:pStyle w:val="category37"/>
              <w:numPr>
                <w:ilvl w:val="0"/>
                <w:numId w:val="33"/>
              </w:numPr>
            </w:pPr>
            <w:r>
              <w:t>---&gt;Mathematical Modelling and Simulation</w:t>
            </w:r>
          </w:p>
          <w:p w14:paraId="73FDC7D1" w14:textId="77777777" w:rsidR="005F0A52" w:rsidRDefault="005F0A52" w:rsidP="005F0A52">
            <w:pPr>
              <w:pStyle w:val="category38"/>
              <w:numPr>
                <w:ilvl w:val="0"/>
                <w:numId w:val="33"/>
              </w:numPr>
            </w:pPr>
            <w:r>
              <w:t>---&gt;Units Operation</w:t>
            </w:r>
          </w:p>
          <w:p w14:paraId="616EB342" w14:textId="77777777" w:rsidR="005F0A52" w:rsidRDefault="005F0A52" w:rsidP="005F0A52">
            <w:pPr>
              <w:pStyle w:val="NormalWeb"/>
            </w:pPr>
          </w:p>
        </w:tc>
      </w:tr>
    </w:tbl>
    <w:p w14:paraId="7D8D5EE4" w14:textId="776FE097" w:rsidR="005F0A52" w:rsidRDefault="005F0A52" w:rsidP="005F0A52">
      <w:pPr>
        <w:pStyle w:val="category38"/>
      </w:pPr>
      <w:r>
        <w:rPr>
          <w:noProof/>
        </w:rPr>
        <mc:AlternateContent>
          <mc:Choice Requires="wps">
            <w:drawing>
              <wp:anchor distT="0" distB="0" distL="114300" distR="114300" simplePos="0" relativeHeight="251670528" behindDoc="0" locked="0" layoutInCell="1" allowOverlap="1" wp14:anchorId="19AE752C" wp14:editId="2B1983EE">
                <wp:simplePos x="0" y="0"/>
                <wp:positionH relativeFrom="column">
                  <wp:posOffset>20139</wp:posOffset>
                </wp:positionH>
                <wp:positionV relativeFrom="paragraph">
                  <wp:posOffset>168638</wp:posOffset>
                </wp:positionV>
                <wp:extent cx="6585857" cy="2438400"/>
                <wp:effectExtent l="0" t="0" r="24765" b="19050"/>
                <wp:wrapNone/>
                <wp:docPr id="2094699624" name="Text Box 27"/>
                <wp:cNvGraphicFramePr/>
                <a:graphic xmlns:a="http://schemas.openxmlformats.org/drawingml/2006/main">
                  <a:graphicData uri="http://schemas.microsoft.com/office/word/2010/wordprocessingShape">
                    <wps:wsp>
                      <wps:cNvSpPr txBox="1"/>
                      <wps:spPr>
                        <a:xfrm>
                          <a:off x="0" y="0"/>
                          <a:ext cx="6585857" cy="2438400"/>
                        </a:xfrm>
                        <a:prstGeom prst="rect">
                          <a:avLst/>
                        </a:prstGeom>
                        <a:solidFill>
                          <a:schemeClr val="lt1"/>
                        </a:solidFill>
                        <a:ln w="6350">
                          <a:solidFill>
                            <a:prstClr val="black"/>
                          </a:solidFill>
                        </a:ln>
                      </wps:spPr>
                      <wps:txbx>
                        <w:txbxContent>
                          <w:p w14:paraId="4D3DAFEE" w14:textId="7CEB2C51" w:rsidR="005F0A52" w:rsidRDefault="005F0A52" w:rsidP="00CA1C78">
                            <w:pPr>
                              <w:ind w:left="270" w:hanging="270"/>
                              <w:jc w:val="both"/>
                              <w:rPr>
                                <w:rFonts w:ascii="Georgia" w:hAnsi="Georgia"/>
                              </w:rPr>
                            </w:pPr>
                            <w:r w:rsidRPr="00CA1C78">
                              <w:rPr>
                                <w:rFonts w:ascii="Georgia" w:hAnsi="Georgia"/>
                                <w:b/>
                                <w:bCs/>
                              </w:rPr>
                              <w:t>Please Note:</w:t>
                            </w:r>
                            <w:r w:rsidRPr="00CA1C78">
                              <w:rPr>
                                <w:rFonts w:ascii="Georgia" w:hAnsi="Georgia"/>
                              </w:rPr>
                              <w:t xml:space="preserve"> Determining whether the research falls within the journal's scope is the responsibility of the </w:t>
                            </w:r>
                            <w:r w:rsidR="00D2560F">
                              <w:rPr>
                                <w:rFonts w:ascii="Georgia" w:hAnsi="Georgia"/>
                              </w:rPr>
                              <w:t>authors</w:t>
                            </w:r>
                            <w:r w:rsidRPr="00CA1C78">
                              <w:rPr>
                                <w:rFonts w:ascii="Georgia" w:hAnsi="Georgia"/>
                              </w:rPr>
                              <w:t xml:space="preserve">. The </w:t>
                            </w:r>
                            <w:r w:rsidR="00D2560F">
                              <w:rPr>
                                <w:rFonts w:ascii="Georgia" w:hAnsi="Georgia"/>
                              </w:rPr>
                              <w:t>authors</w:t>
                            </w:r>
                            <w:r w:rsidRPr="00CA1C78">
                              <w:rPr>
                                <w:rFonts w:ascii="Georgia" w:hAnsi="Georgia"/>
                              </w:rPr>
                              <w:t xml:space="preserve"> should note that the initial evaluation of the research, based on which a member of the journal's editorial board refers the research to reviewers, does not mean that the research is entirely within the journal's scope. Reviewers, who are experts in the specific field of the research, may discover upon review that the research does not fall within the journal's scope. The journal is not responsible for the loss of time and effort resulting from the research not matching the journal's scope. Therefore, we advise researchers to read the instructions carefully and not to submit research that does not fall within the journal's scope.</w:t>
                            </w:r>
                          </w:p>
                          <w:p w14:paraId="0D9D3A96" w14:textId="0D16AA17" w:rsidR="00CA1C78" w:rsidRPr="00CA1C78" w:rsidRDefault="00CA1C78" w:rsidP="00CA1C78">
                            <w:pPr>
                              <w:bidi/>
                              <w:ind w:left="270" w:hanging="270"/>
                              <w:jc w:val="both"/>
                              <w:rPr>
                                <w:rFonts w:ascii="Georgia" w:hAnsi="Georgia"/>
                              </w:rPr>
                            </w:pPr>
                            <w:r w:rsidRPr="00CA1C78">
                              <w:rPr>
                                <w:rFonts w:ascii="Georgia" w:hAnsi="Georgia"/>
                                <w:rtl/>
                              </w:rPr>
                              <w:t>ان تحديد هل البحث يقع ضمن تخصص المجلة يقع على عاتق الباحث ويجب على الباحث ان يلاحظ ان التقييم الاولي للبحث والذي بموجبه يقوم عض</w:t>
                            </w:r>
                            <w:r>
                              <w:rPr>
                                <w:rFonts w:ascii="Georgia" w:hAnsi="Georgia" w:hint="cs"/>
                                <w:rtl/>
                                <w:lang w:bidi="ar-IQ"/>
                              </w:rPr>
                              <w:t>و</w:t>
                            </w:r>
                            <w:r w:rsidRPr="00CA1C78">
                              <w:rPr>
                                <w:rFonts w:ascii="Georgia" w:hAnsi="Georgia"/>
                                <w:rtl/>
                              </w:rPr>
                              <w:t xml:space="preserve"> هيئة التحرير في المجلة </w:t>
                            </w:r>
                            <w:proofErr w:type="spellStart"/>
                            <w:r w:rsidRPr="00CA1C78">
                              <w:rPr>
                                <w:rFonts w:ascii="Georgia" w:hAnsi="Georgia"/>
                                <w:rtl/>
                              </w:rPr>
                              <w:t>باحالة</w:t>
                            </w:r>
                            <w:proofErr w:type="spellEnd"/>
                            <w:r w:rsidRPr="00CA1C78">
                              <w:rPr>
                                <w:rFonts w:ascii="Georgia" w:hAnsi="Georgia"/>
                                <w:rtl/>
                              </w:rPr>
                              <w:t xml:space="preserve"> البحث للمقيمين </w:t>
                            </w:r>
                            <w:proofErr w:type="spellStart"/>
                            <w:r w:rsidRPr="00CA1C78">
                              <w:rPr>
                                <w:rFonts w:ascii="Georgia" w:hAnsi="Georgia"/>
                                <w:rtl/>
                              </w:rPr>
                              <w:t>لايعني</w:t>
                            </w:r>
                            <w:proofErr w:type="spellEnd"/>
                            <w:r w:rsidRPr="00CA1C78">
                              <w:rPr>
                                <w:rFonts w:ascii="Georgia" w:hAnsi="Georgia"/>
                                <w:rtl/>
                              </w:rPr>
                              <w:t xml:space="preserve"> ان البحث بالكامل ضمن تخصص المجلة اذ قد يكتشف المقيمين والذين هم ضمن التخصص الدقيق للبحث ان البحث بعد المراجعة </w:t>
                            </w:r>
                            <w:proofErr w:type="spellStart"/>
                            <w:r w:rsidRPr="00CA1C78">
                              <w:rPr>
                                <w:rFonts w:ascii="Georgia" w:hAnsi="Georgia"/>
                                <w:rtl/>
                              </w:rPr>
                              <w:t>لايقع</w:t>
                            </w:r>
                            <w:proofErr w:type="spellEnd"/>
                            <w:r w:rsidRPr="00CA1C78">
                              <w:rPr>
                                <w:rFonts w:ascii="Georgia" w:hAnsi="Georgia"/>
                                <w:rtl/>
                              </w:rPr>
                              <w:t xml:space="preserve"> ضمن تخصص المجلة. ان المجلة غي</w:t>
                            </w:r>
                            <w:r>
                              <w:rPr>
                                <w:rFonts w:ascii="Georgia" w:hAnsi="Georgia" w:hint="cs"/>
                                <w:rtl/>
                              </w:rPr>
                              <w:t>ر</w:t>
                            </w:r>
                            <w:r w:rsidRPr="00CA1C78">
                              <w:rPr>
                                <w:rFonts w:ascii="Georgia" w:hAnsi="Georgia"/>
                                <w:rtl/>
                              </w:rPr>
                              <w:t xml:space="preserve"> مسؤولة عن ضياع الوقت والجهد نتيجة عدم مطابقة البحث لتخصص المجلة وعليه ننصح الباحثين بقراءة التعليمات جيدا وعدم تقديم بحث </w:t>
                            </w:r>
                            <w:proofErr w:type="spellStart"/>
                            <w:r w:rsidRPr="00CA1C78">
                              <w:rPr>
                                <w:rFonts w:ascii="Georgia" w:hAnsi="Georgia"/>
                                <w:rtl/>
                              </w:rPr>
                              <w:t>لايقع</w:t>
                            </w:r>
                            <w:proofErr w:type="spellEnd"/>
                            <w:r w:rsidRPr="00CA1C78">
                              <w:rPr>
                                <w:rFonts w:ascii="Georgia" w:hAnsi="Georgia"/>
                                <w:rtl/>
                              </w:rPr>
                              <w:t xml:space="preserve"> ضمن تخصص المجلة</w:t>
                            </w:r>
                            <w:r w:rsidRPr="00CA1C78">
                              <w:rPr>
                                <w:rFonts w:ascii="Georgia" w:hAnsi="Georg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AE752C" id="Text Box 27" o:spid="_x0000_s1030" type="#_x0000_t202" style="position:absolute;margin-left:1.6pt;margin-top:13.3pt;width:518.55pt;height:19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" fillcolor="white [3201]" strokeweight=".5pt">
                <v:textbox>
                  <w:txbxContent>
                    <w:p w14:paraId="4D3DAFEE" w14:textId="7CEB2C51" w:rsidR="005F0A52" w:rsidRDefault="005F0A52" w:rsidP="00CA1C78">
                      <w:pPr>
                        <w:ind w:left="270" w:hanging="270"/>
                        <w:jc w:val="both"/>
                        <w:rPr>
                          <w:rFonts w:ascii="Georgia" w:hAnsi="Georgia"/>
                        </w:rPr>
                      </w:pPr>
                      <w:r w:rsidRPr="00CA1C78">
                        <w:rPr>
                          <w:rFonts w:ascii="Georgia" w:hAnsi="Georgia"/>
                          <w:b/>
                          <w:bCs/>
                        </w:rPr>
                        <w:t>Please Note:</w:t>
                      </w:r>
                      <w:r w:rsidRPr="00CA1C78">
                        <w:rPr>
                          <w:rFonts w:ascii="Georgia" w:hAnsi="Georgia"/>
                        </w:rPr>
                        <w:t xml:space="preserve"> Determining whether the research falls within the journal's scope is the responsibility of the </w:t>
                      </w:r>
                      <w:r w:rsidR="00D2560F">
                        <w:rPr>
                          <w:rFonts w:ascii="Georgia" w:hAnsi="Georgia"/>
                        </w:rPr>
                        <w:t>authors</w:t>
                      </w:r>
                      <w:r w:rsidRPr="00CA1C78">
                        <w:rPr>
                          <w:rFonts w:ascii="Georgia" w:hAnsi="Georgia"/>
                        </w:rPr>
                        <w:t xml:space="preserve">. The </w:t>
                      </w:r>
                      <w:r w:rsidR="00D2560F">
                        <w:rPr>
                          <w:rFonts w:ascii="Georgia" w:hAnsi="Georgia"/>
                        </w:rPr>
                        <w:t>authors</w:t>
                      </w:r>
                      <w:r w:rsidRPr="00CA1C78">
                        <w:rPr>
                          <w:rFonts w:ascii="Georgia" w:hAnsi="Georgia"/>
                        </w:rPr>
                        <w:t xml:space="preserve"> should note that the initial evaluation of the research, based on which a member of the journal's editorial board refers the research to reviewers, does not mean that the research is entirely within the journal's scope. Reviewers, who are experts in the specific field of the research, may discover upon review that the research does not fall within the journal's scope. The journal is not responsible for the loss of time and effort resulting from the research not matching the journal's scope. Therefore, we advise researchers to read the instructions carefully and not to submit research that does not fall within the journal's scope.</w:t>
                      </w:r>
                    </w:p>
                    <w:p w14:paraId="0D9D3A96" w14:textId="0D16AA17" w:rsidR="00CA1C78" w:rsidRPr="00CA1C78" w:rsidRDefault="00CA1C78" w:rsidP="00CA1C78">
                      <w:pPr>
                        <w:bidi/>
                        <w:ind w:left="270" w:hanging="270"/>
                        <w:jc w:val="both"/>
                        <w:rPr>
                          <w:rFonts w:ascii="Georgia" w:hAnsi="Georgia"/>
                        </w:rPr>
                      </w:pPr>
                      <w:r w:rsidRPr="00CA1C78">
                        <w:rPr>
                          <w:rFonts w:ascii="Georgia" w:hAnsi="Georgia"/>
                          <w:rtl/>
                        </w:rPr>
                        <w:t>ان تحديد هل البحث يقع ضمن تخصص المجلة يقع على عاتق الباحث ويجب على الباحث ان يلاحظ ان التقييم الاولي للبحث والذي بموجبه يقوم عض</w:t>
                      </w:r>
                      <w:r>
                        <w:rPr>
                          <w:rFonts w:ascii="Georgia" w:hAnsi="Georgia" w:hint="cs"/>
                          <w:rtl/>
                          <w:lang w:bidi="ar-IQ"/>
                        </w:rPr>
                        <w:t>و</w:t>
                      </w:r>
                      <w:r w:rsidRPr="00CA1C78">
                        <w:rPr>
                          <w:rFonts w:ascii="Georgia" w:hAnsi="Georgia"/>
                          <w:rtl/>
                        </w:rPr>
                        <w:t xml:space="preserve"> هيئة التحرير في المجلة </w:t>
                      </w:r>
                      <w:proofErr w:type="spellStart"/>
                      <w:r w:rsidRPr="00CA1C78">
                        <w:rPr>
                          <w:rFonts w:ascii="Georgia" w:hAnsi="Georgia"/>
                          <w:rtl/>
                        </w:rPr>
                        <w:t>باحالة</w:t>
                      </w:r>
                      <w:proofErr w:type="spellEnd"/>
                      <w:r w:rsidRPr="00CA1C78">
                        <w:rPr>
                          <w:rFonts w:ascii="Georgia" w:hAnsi="Georgia"/>
                          <w:rtl/>
                        </w:rPr>
                        <w:t xml:space="preserve"> البحث للمقيمين </w:t>
                      </w:r>
                      <w:proofErr w:type="spellStart"/>
                      <w:r w:rsidRPr="00CA1C78">
                        <w:rPr>
                          <w:rFonts w:ascii="Georgia" w:hAnsi="Georgia"/>
                          <w:rtl/>
                        </w:rPr>
                        <w:t>لايعني</w:t>
                      </w:r>
                      <w:proofErr w:type="spellEnd"/>
                      <w:r w:rsidRPr="00CA1C78">
                        <w:rPr>
                          <w:rFonts w:ascii="Georgia" w:hAnsi="Georgia"/>
                          <w:rtl/>
                        </w:rPr>
                        <w:t xml:space="preserve"> ان البحث بالكامل ضمن تخصص المجلة اذ قد يكتشف المقيمين والذين هم ضمن التخصص الدقيق للبحث ان البحث بعد المراجعة </w:t>
                      </w:r>
                      <w:proofErr w:type="spellStart"/>
                      <w:r w:rsidRPr="00CA1C78">
                        <w:rPr>
                          <w:rFonts w:ascii="Georgia" w:hAnsi="Georgia"/>
                          <w:rtl/>
                        </w:rPr>
                        <w:t>لايقع</w:t>
                      </w:r>
                      <w:proofErr w:type="spellEnd"/>
                      <w:r w:rsidRPr="00CA1C78">
                        <w:rPr>
                          <w:rFonts w:ascii="Georgia" w:hAnsi="Georgia"/>
                          <w:rtl/>
                        </w:rPr>
                        <w:t xml:space="preserve"> ضمن تخصص المجلة. ان المجلة غي</w:t>
                      </w:r>
                      <w:r>
                        <w:rPr>
                          <w:rFonts w:ascii="Georgia" w:hAnsi="Georgia" w:hint="cs"/>
                          <w:rtl/>
                        </w:rPr>
                        <w:t>ر</w:t>
                      </w:r>
                      <w:r w:rsidRPr="00CA1C78">
                        <w:rPr>
                          <w:rFonts w:ascii="Georgia" w:hAnsi="Georgia"/>
                          <w:rtl/>
                        </w:rPr>
                        <w:t xml:space="preserve"> مسؤولة عن ضياع الوقت والجهد نتيجة عدم مطابقة البحث لتخصص المجلة وعليه ننصح الباحثين بقراءة التعليمات جيدا وعدم تقديم بحث </w:t>
                      </w:r>
                      <w:proofErr w:type="spellStart"/>
                      <w:r w:rsidRPr="00CA1C78">
                        <w:rPr>
                          <w:rFonts w:ascii="Georgia" w:hAnsi="Georgia"/>
                          <w:rtl/>
                        </w:rPr>
                        <w:t>لايقع</w:t>
                      </w:r>
                      <w:proofErr w:type="spellEnd"/>
                      <w:r w:rsidRPr="00CA1C78">
                        <w:rPr>
                          <w:rFonts w:ascii="Georgia" w:hAnsi="Georgia"/>
                          <w:rtl/>
                        </w:rPr>
                        <w:t xml:space="preserve"> ضمن تخصص المجلة</w:t>
                      </w:r>
                      <w:r w:rsidRPr="00CA1C78">
                        <w:rPr>
                          <w:rFonts w:ascii="Georgia" w:hAnsi="Georgia"/>
                        </w:rPr>
                        <w:t>.</w:t>
                      </w:r>
                    </w:p>
                  </w:txbxContent>
                </v:textbox>
              </v:shape>
            </w:pict>
          </mc:Fallback>
        </mc:AlternateContent>
      </w:r>
    </w:p>
    <w:p w14:paraId="4C3A0440" w14:textId="4807A853" w:rsidR="005F0A52" w:rsidRPr="0070691B" w:rsidRDefault="005F0A52" w:rsidP="0070691B">
      <w:pPr>
        <w:spacing w:line="360" w:lineRule="auto"/>
        <w:rPr>
          <w:rFonts w:asciiTheme="majorBidi" w:hAnsiTheme="majorBidi" w:cstheme="majorBidi"/>
          <w:color w:val="000000"/>
          <w:sz w:val="28"/>
          <w:szCs w:val="28"/>
        </w:rPr>
      </w:pPr>
    </w:p>
    <w:p w14:paraId="3227ED6C" w14:textId="77777777" w:rsidR="005F0A52" w:rsidRDefault="005F0A52" w:rsidP="0070691B">
      <w:pPr>
        <w:rPr>
          <w:rFonts w:asciiTheme="majorBidi" w:hAnsiTheme="majorBidi" w:cstheme="majorBidi"/>
          <w:color w:val="000000"/>
          <w:sz w:val="32"/>
          <w:szCs w:val="32"/>
        </w:rPr>
      </w:pPr>
    </w:p>
    <w:p w14:paraId="26B45F93" w14:textId="77777777" w:rsidR="005F0A52" w:rsidRDefault="005F0A52" w:rsidP="0070691B">
      <w:pPr>
        <w:rPr>
          <w:rFonts w:asciiTheme="majorBidi" w:hAnsiTheme="majorBidi" w:cstheme="majorBidi"/>
          <w:color w:val="000000"/>
          <w:sz w:val="32"/>
          <w:szCs w:val="32"/>
        </w:rPr>
      </w:pPr>
    </w:p>
    <w:p w14:paraId="52603E28" w14:textId="77777777" w:rsidR="005F0A52" w:rsidRDefault="005F0A52" w:rsidP="0070691B">
      <w:pPr>
        <w:rPr>
          <w:rFonts w:asciiTheme="majorBidi" w:hAnsiTheme="majorBidi" w:cstheme="majorBidi"/>
          <w:color w:val="000000"/>
          <w:sz w:val="32"/>
          <w:szCs w:val="32"/>
        </w:rPr>
      </w:pPr>
    </w:p>
    <w:p w14:paraId="694A28D1" w14:textId="77777777" w:rsidR="00CA1C78" w:rsidRDefault="00CA1C78" w:rsidP="0070691B">
      <w:pPr>
        <w:rPr>
          <w:rFonts w:asciiTheme="majorBidi" w:hAnsiTheme="majorBidi" w:cstheme="majorBidi"/>
          <w:color w:val="000000"/>
          <w:sz w:val="32"/>
          <w:szCs w:val="32"/>
        </w:rPr>
      </w:pPr>
    </w:p>
    <w:p w14:paraId="3A3FF736" w14:textId="77777777" w:rsidR="00CA1C78" w:rsidRDefault="00CA1C78" w:rsidP="0070691B">
      <w:pPr>
        <w:rPr>
          <w:rFonts w:asciiTheme="majorBidi" w:hAnsiTheme="majorBidi" w:cstheme="majorBidi"/>
          <w:color w:val="000000"/>
          <w:sz w:val="32"/>
          <w:szCs w:val="32"/>
        </w:rPr>
      </w:pPr>
    </w:p>
    <w:p w14:paraId="08584E0C" w14:textId="77777777" w:rsidR="00C948CC" w:rsidRDefault="00C948CC" w:rsidP="0070691B">
      <w:pPr>
        <w:rPr>
          <w:rFonts w:asciiTheme="majorBidi" w:hAnsiTheme="majorBidi" w:cstheme="majorBidi"/>
          <w:color w:val="000000"/>
          <w:sz w:val="32"/>
          <w:szCs w:val="32"/>
          <w:rtl/>
        </w:rPr>
      </w:pPr>
    </w:p>
    <w:p w14:paraId="51A3FD50" w14:textId="77777777" w:rsidR="00C948CC" w:rsidRDefault="00C948CC" w:rsidP="0070691B">
      <w:pPr>
        <w:rPr>
          <w:rFonts w:asciiTheme="majorBidi" w:hAnsiTheme="majorBidi" w:cstheme="majorBidi"/>
          <w:color w:val="000000"/>
          <w:sz w:val="32"/>
          <w:szCs w:val="32"/>
          <w:rtl/>
        </w:rPr>
      </w:pPr>
    </w:p>
    <w:p w14:paraId="2232CFBF" w14:textId="0F9E9417" w:rsidR="0070691B" w:rsidRPr="00751D93" w:rsidRDefault="0070691B" w:rsidP="0070691B">
      <w:pPr>
        <w:rPr>
          <w:rFonts w:asciiTheme="majorBidi" w:hAnsiTheme="majorBidi" w:cstheme="majorBidi"/>
          <w:color w:val="000000"/>
          <w:sz w:val="32"/>
          <w:szCs w:val="32"/>
        </w:rPr>
      </w:pPr>
      <w:r w:rsidRPr="00751D93">
        <w:rPr>
          <w:rFonts w:asciiTheme="majorBidi" w:hAnsiTheme="majorBidi" w:cstheme="majorBidi"/>
          <w:color w:val="000000"/>
          <w:sz w:val="32"/>
          <w:szCs w:val="32"/>
        </w:rPr>
        <w:lastRenderedPageBreak/>
        <w:t xml:space="preserve">Dear Editor, </w:t>
      </w:r>
    </w:p>
    <w:p w14:paraId="1258A09D" w14:textId="59B0DF1C" w:rsidR="0070691B" w:rsidRPr="00751D93" w:rsidRDefault="0070691B" w:rsidP="0070691B">
      <w:pPr>
        <w:pStyle w:val="Default"/>
        <w:rPr>
          <w:rFonts w:asciiTheme="majorBidi" w:hAnsiTheme="majorBidi" w:cstheme="majorBidi"/>
          <w:sz w:val="22"/>
          <w:szCs w:val="22"/>
        </w:rPr>
      </w:pPr>
      <w:r w:rsidRPr="00751D93">
        <w:rPr>
          <w:rFonts w:asciiTheme="majorBidi" w:hAnsiTheme="majorBidi" w:cstheme="majorBidi"/>
          <w:sz w:val="22"/>
          <w:szCs w:val="22"/>
        </w:rPr>
        <w:t xml:space="preserve">I/We wish to submit an original research </w:t>
      </w:r>
      <w:proofErr w:type="gramStart"/>
      <w:r w:rsidRPr="00751D93">
        <w:rPr>
          <w:rFonts w:asciiTheme="majorBidi" w:hAnsiTheme="majorBidi" w:cstheme="majorBidi"/>
          <w:sz w:val="22"/>
          <w:szCs w:val="22"/>
        </w:rPr>
        <w:t>article  for</w:t>
      </w:r>
      <w:proofErr w:type="gramEnd"/>
      <w:r w:rsidRPr="00751D93">
        <w:rPr>
          <w:rFonts w:asciiTheme="majorBidi" w:hAnsiTheme="majorBidi" w:cstheme="majorBidi"/>
          <w:sz w:val="22"/>
          <w:szCs w:val="22"/>
        </w:rPr>
        <w:t xml:space="preserve"> consideration by</w:t>
      </w:r>
      <w:r w:rsidR="005D018D">
        <w:rPr>
          <w:rFonts w:asciiTheme="majorBidi" w:hAnsiTheme="majorBidi" w:cstheme="majorBidi"/>
          <w:sz w:val="22"/>
          <w:szCs w:val="22"/>
        </w:rPr>
        <w:t xml:space="preserve"> the</w:t>
      </w:r>
      <w:r w:rsidRPr="00751D93">
        <w:rPr>
          <w:rFonts w:asciiTheme="majorBidi" w:hAnsiTheme="majorBidi" w:cstheme="majorBidi"/>
          <w:sz w:val="22"/>
          <w:szCs w:val="22"/>
        </w:rPr>
        <w:t xml:space="preserve"> </w:t>
      </w:r>
      <w:r>
        <w:rPr>
          <w:rFonts w:asciiTheme="majorBidi" w:hAnsiTheme="majorBidi" w:cstheme="majorBidi"/>
          <w:sz w:val="22"/>
          <w:szCs w:val="22"/>
        </w:rPr>
        <w:t>Tikrit Journal of Engineering Sciences</w:t>
      </w:r>
      <w:r w:rsidRPr="00751D93">
        <w:rPr>
          <w:rFonts w:asciiTheme="majorBidi" w:hAnsiTheme="majorBidi" w:cstheme="majorBidi"/>
          <w:sz w:val="22"/>
          <w:szCs w:val="22"/>
        </w:rPr>
        <w:t xml:space="preserve">. </w:t>
      </w:r>
    </w:p>
    <w:p w14:paraId="6D1672C9" w14:textId="77777777" w:rsidR="0070691B" w:rsidRPr="00751D93" w:rsidRDefault="0070691B" w:rsidP="0070691B">
      <w:pPr>
        <w:rPr>
          <w:rFonts w:asciiTheme="majorBidi" w:hAnsiTheme="majorBidi" w:cstheme="majorBidi"/>
          <w:color w:val="000000"/>
        </w:rPr>
      </w:pPr>
      <w:r w:rsidRPr="00751D93">
        <w:rPr>
          <w:rFonts w:asciiTheme="majorBidi" w:hAnsiTheme="majorBidi" w:cstheme="majorBidi"/>
          <w:color w:val="000000"/>
        </w:rPr>
        <w:t>I/We confirm that this work is original and has not been published elsewhere, nor is it currently under consideration for publication elsewhere.</w:t>
      </w:r>
    </w:p>
    <w:p w14:paraId="113E7B5D" w14:textId="77777777" w:rsidR="0070691B" w:rsidRDefault="0070691B" w:rsidP="0070691B">
      <w:pPr>
        <w:pStyle w:val="Default"/>
        <w:jc w:val="both"/>
        <w:rPr>
          <w:rFonts w:asciiTheme="majorBidi" w:hAnsiTheme="majorBidi" w:cstheme="majorBidi"/>
          <w:sz w:val="22"/>
          <w:szCs w:val="22"/>
        </w:rPr>
      </w:pPr>
      <w:r w:rsidRPr="00751D93">
        <w:rPr>
          <w:rFonts w:asciiTheme="majorBidi" w:hAnsiTheme="majorBidi" w:cstheme="majorBidi"/>
          <w:sz w:val="22"/>
          <w:szCs w:val="22"/>
        </w:rPr>
        <w:t>In this paper, I/we report on / show that</w:t>
      </w:r>
      <w:r w:rsidRPr="00AD1B44">
        <w:rPr>
          <w:rFonts w:asciiTheme="majorBidi" w:hAnsiTheme="majorBidi" w:cstheme="majorBidi"/>
          <w:b/>
          <w:bCs/>
          <w:sz w:val="22"/>
          <w:szCs w:val="22"/>
        </w:rPr>
        <w:t xml:space="preserve">: </w:t>
      </w:r>
      <w:r w:rsidRPr="00AD1B44">
        <w:rPr>
          <w:rFonts w:asciiTheme="majorBidi" w:hAnsiTheme="majorBidi" w:cstheme="majorBidi" w:hint="cs"/>
          <w:b/>
          <w:bCs/>
          <w:sz w:val="22"/>
          <w:szCs w:val="22"/>
          <w:rtl/>
        </w:rPr>
        <w:t xml:space="preserve"> </w:t>
      </w:r>
      <w:r w:rsidRPr="003D610E">
        <w:rPr>
          <w:b/>
          <w:bCs/>
          <w:color w:val="FF0000"/>
          <w:sz w:val="22"/>
          <w:szCs w:val="22"/>
        </w:rPr>
        <w:t>Please explain in your own words the significance and novelty of the work, the problem that is being addressed, and why the manuscript belongs in this journal. Do not simply insert your abstract into your cover letter! Briefly describe the research you are reporting in your paper, why it is important, and why you think the readership of the journal would be interested in it.]</w:t>
      </w:r>
      <w:r w:rsidRPr="003D610E">
        <w:rPr>
          <w:rFonts w:asciiTheme="majorBidi" w:hAnsiTheme="majorBidi" w:cstheme="majorBidi"/>
          <w:b/>
          <w:bCs/>
          <w:color w:val="FF0000"/>
          <w:sz w:val="22"/>
          <w:szCs w:val="22"/>
        </w:rPr>
        <w:t xml:space="preserve"> nodality.</w:t>
      </w:r>
    </w:p>
    <w:p w14:paraId="250F5975" w14:textId="77777777" w:rsidR="0070691B" w:rsidRPr="00751D93" w:rsidRDefault="0070691B" w:rsidP="0070691B">
      <w:pPr>
        <w:pStyle w:val="Default"/>
        <w:rPr>
          <w:rFonts w:asciiTheme="majorBidi" w:hAnsiTheme="majorBidi" w:cstheme="majorBidi"/>
          <w:sz w:val="22"/>
          <w:szCs w:val="22"/>
        </w:rPr>
      </w:pPr>
    </w:p>
    <w:p w14:paraId="58E79998" w14:textId="77777777" w:rsidR="0070691B" w:rsidRPr="00751D93" w:rsidRDefault="0070691B" w:rsidP="0070691B">
      <w:pPr>
        <w:rPr>
          <w:rFonts w:asciiTheme="majorBidi" w:hAnsiTheme="majorBidi" w:cstheme="majorBidi"/>
          <w:color w:val="000000"/>
        </w:rPr>
      </w:pPr>
      <w:r w:rsidRPr="00751D93">
        <w:rPr>
          <w:rFonts w:asciiTheme="majorBidi" w:hAnsiTheme="majorBidi" w:cstheme="majorBidi"/>
        </w:rPr>
        <w:t xml:space="preserve">We believe that this manuscript is appropriate for publication by </w:t>
      </w:r>
      <w:r>
        <w:rPr>
          <w:rFonts w:asciiTheme="majorBidi" w:hAnsiTheme="majorBidi" w:cstheme="majorBidi"/>
        </w:rPr>
        <w:t xml:space="preserve">your </w:t>
      </w:r>
      <w:proofErr w:type="gramStart"/>
      <w:r>
        <w:rPr>
          <w:rFonts w:asciiTheme="majorBidi" w:hAnsiTheme="majorBidi" w:cstheme="majorBidi"/>
        </w:rPr>
        <w:t xml:space="preserve">journal </w:t>
      </w:r>
      <w:r w:rsidRPr="00751D93">
        <w:rPr>
          <w:rFonts w:asciiTheme="majorBidi" w:hAnsiTheme="majorBidi" w:cstheme="majorBidi"/>
          <w:i/>
          <w:iCs/>
        </w:rPr>
        <w:t xml:space="preserve"> </w:t>
      </w:r>
      <w:r w:rsidRPr="00751D93">
        <w:rPr>
          <w:rFonts w:asciiTheme="majorBidi" w:hAnsiTheme="majorBidi" w:cstheme="majorBidi"/>
        </w:rPr>
        <w:t>because</w:t>
      </w:r>
      <w:proofErr w:type="gramEnd"/>
      <w:r w:rsidRPr="00751D93">
        <w:rPr>
          <w:rFonts w:asciiTheme="majorBidi" w:hAnsiTheme="majorBidi" w:cstheme="majorBidi"/>
        </w:rPr>
        <w:t xml:space="preserve"> it… </w:t>
      </w:r>
      <w:r w:rsidRPr="00751D93">
        <w:rPr>
          <w:rFonts w:asciiTheme="majorBidi" w:hAnsiTheme="majorBidi" w:cstheme="majorBidi"/>
          <w:b/>
          <w:bCs/>
        </w:rPr>
        <w:t>[specific reference to the journal’s Aims &amp; Scope]</w:t>
      </w:r>
      <w:r w:rsidRPr="00751D93">
        <w:rPr>
          <w:rFonts w:asciiTheme="majorBidi" w:hAnsiTheme="majorBidi" w:cstheme="majorBidi"/>
        </w:rPr>
        <w:t>.</w:t>
      </w:r>
    </w:p>
    <w:p w14:paraId="47FC4FFC" w14:textId="42712B01" w:rsidR="0070691B" w:rsidRDefault="0070691B" w:rsidP="0070691B">
      <w:pPr>
        <w:rPr>
          <w:rFonts w:asciiTheme="majorBidi" w:hAnsiTheme="majorBidi" w:cstheme="majorBidi"/>
          <w:b/>
          <w:bCs/>
          <w:color w:val="000000"/>
          <w:lang w:bidi="ar-IQ"/>
        </w:rPr>
      </w:pPr>
      <w:r>
        <w:rPr>
          <w:rFonts w:asciiTheme="majorBidi" w:hAnsiTheme="majorBidi" w:cstheme="majorBidi"/>
          <w:color w:val="000000"/>
        </w:rPr>
        <w:t xml:space="preserve">Please put here the thesis or dissertation name if the paper </w:t>
      </w:r>
      <w:r w:rsidR="005D018D">
        <w:rPr>
          <w:rFonts w:asciiTheme="majorBidi" w:hAnsiTheme="majorBidi" w:cstheme="majorBidi"/>
          <w:color w:val="000000"/>
        </w:rPr>
        <w:t xml:space="preserve">is </w:t>
      </w:r>
      <w:r>
        <w:rPr>
          <w:rFonts w:asciiTheme="majorBidi" w:hAnsiTheme="majorBidi" w:cstheme="majorBidi"/>
          <w:color w:val="000000"/>
          <w:lang w:bidi="ar-IQ"/>
        </w:rPr>
        <w:t xml:space="preserve">drawn from it: </w:t>
      </w:r>
      <w:r w:rsidRPr="003D610E">
        <w:rPr>
          <w:rFonts w:asciiTheme="majorBidi" w:hAnsiTheme="majorBidi" w:cstheme="majorBidi"/>
          <w:b/>
          <w:bCs/>
          <w:color w:val="FF0000"/>
          <w:lang w:bidi="ar-IQ"/>
        </w:rPr>
        <w:t>Thesis or dissertation name</w:t>
      </w:r>
    </w:p>
    <w:p w14:paraId="35954260" w14:textId="77777777" w:rsidR="0070691B" w:rsidRDefault="0070691B" w:rsidP="0070691B">
      <w:pPr>
        <w:rPr>
          <w:rFonts w:asciiTheme="majorBidi" w:hAnsiTheme="majorBidi" w:cstheme="majorBidi"/>
          <w:color w:val="000000"/>
          <w:lang w:bidi="ar-IQ"/>
        </w:rPr>
      </w:pPr>
      <w:r>
        <w:rPr>
          <w:rFonts w:asciiTheme="majorBidi" w:hAnsiTheme="majorBidi" w:cstheme="majorBidi"/>
          <w:b/>
          <w:bCs/>
          <w:color w:val="000000"/>
          <w:lang w:bidi="ar-IQ"/>
        </w:rPr>
        <w:t xml:space="preserve">Please suggest at least three </w:t>
      </w:r>
      <w:proofErr w:type="gramStart"/>
      <w:r>
        <w:rPr>
          <w:rFonts w:asciiTheme="majorBidi" w:hAnsiTheme="majorBidi" w:cstheme="majorBidi"/>
          <w:b/>
          <w:bCs/>
          <w:color w:val="000000"/>
          <w:lang w:bidi="ar-IQ"/>
        </w:rPr>
        <w:t>reviewers :</w:t>
      </w:r>
      <w:proofErr w:type="gramEnd"/>
      <w:r>
        <w:rPr>
          <w:rFonts w:asciiTheme="majorBidi" w:hAnsiTheme="majorBidi" w:cstheme="majorBidi"/>
          <w:b/>
          <w:bCs/>
          <w:color w:val="000000"/>
          <w:lang w:bidi="ar-IQ"/>
        </w:rPr>
        <w:t xml:space="preserve"> </w:t>
      </w:r>
    </w:p>
    <w:tbl>
      <w:tblPr>
        <w:tblStyle w:val="TableGrid"/>
        <w:tblW w:w="0" w:type="auto"/>
        <w:tblLook w:val="04A0" w:firstRow="1" w:lastRow="0" w:firstColumn="1" w:lastColumn="0" w:noHBand="0" w:noVBand="1"/>
      </w:tblPr>
      <w:tblGrid>
        <w:gridCol w:w="1278"/>
        <w:gridCol w:w="1980"/>
        <w:gridCol w:w="1530"/>
        <w:gridCol w:w="1596"/>
        <w:gridCol w:w="1596"/>
        <w:gridCol w:w="1596"/>
      </w:tblGrid>
      <w:tr w:rsidR="0070691B" w14:paraId="0E57521D" w14:textId="77777777" w:rsidTr="004D14B1">
        <w:tc>
          <w:tcPr>
            <w:tcW w:w="1278" w:type="dxa"/>
            <w:shd w:val="clear" w:color="auto" w:fill="BFBFBF" w:themeFill="background1" w:themeFillShade="BF"/>
          </w:tcPr>
          <w:p w14:paraId="3A202FD2" w14:textId="77777777" w:rsidR="0070691B" w:rsidRDefault="0070691B" w:rsidP="004D14B1">
            <w:pPr>
              <w:rPr>
                <w:rFonts w:asciiTheme="majorBidi" w:hAnsiTheme="majorBidi" w:cstheme="majorBidi"/>
                <w:color w:val="000000"/>
              </w:rPr>
            </w:pPr>
            <w:r>
              <w:rPr>
                <w:rFonts w:asciiTheme="majorBidi" w:hAnsiTheme="majorBidi" w:cstheme="majorBidi"/>
                <w:color w:val="000000"/>
              </w:rPr>
              <w:t>No.</w:t>
            </w:r>
          </w:p>
        </w:tc>
        <w:tc>
          <w:tcPr>
            <w:tcW w:w="1980" w:type="dxa"/>
            <w:shd w:val="clear" w:color="auto" w:fill="BFBFBF" w:themeFill="background1" w:themeFillShade="BF"/>
          </w:tcPr>
          <w:p w14:paraId="7FD7680C" w14:textId="77777777" w:rsidR="0070691B" w:rsidRDefault="0070691B" w:rsidP="004D14B1">
            <w:pPr>
              <w:rPr>
                <w:rFonts w:asciiTheme="majorBidi" w:hAnsiTheme="majorBidi" w:cstheme="majorBidi"/>
                <w:color w:val="000000"/>
              </w:rPr>
            </w:pPr>
            <w:r>
              <w:rPr>
                <w:rFonts w:asciiTheme="majorBidi" w:hAnsiTheme="majorBidi" w:cstheme="majorBidi"/>
                <w:color w:val="000000"/>
              </w:rPr>
              <w:t>Full name with title</w:t>
            </w:r>
          </w:p>
        </w:tc>
        <w:tc>
          <w:tcPr>
            <w:tcW w:w="1530" w:type="dxa"/>
            <w:shd w:val="clear" w:color="auto" w:fill="BFBFBF" w:themeFill="background1" w:themeFillShade="BF"/>
          </w:tcPr>
          <w:p w14:paraId="05BF8F9F" w14:textId="77777777" w:rsidR="0070691B" w:rsidRDefault="0070691B" w:rsidP="004D14B1">
            <w:pPr>
              <w:rPr>
                <w:rFonts w:asciiTheme="majorBidi" w:hAnsiTheme="majorBidi" w:cstheme="majorBidi"/>
                <w:color w:val="000000"/>
              </w:rPr>
            </w:pPr>
            <w:r>
              <w:rPr>
                <w:rFonts w:asciiTheme="majorBidi" w:hAnsiTheme="majorBidi" w:cstheme="majorBidi"/>
                <w:color w:val="000000"/>
              </w:rPr>
              <w:t xml:space="preserve">Affiliation </w:t>
            </w:r>
          </w:p>
        </w:tc>
        <w:tc>
          <w:tcPr>
            <w:tcW w:w="1596" w:type="dxa"/>
            <w:shd w:val="clear" w:color="auto" w:fill="BFBFBF" w:themeFill="background1" w:themeFillShade="BF"/>
          </w:tcPr>
          <w:p w14:paraId="20F57299" w14:textId="77777777" w:rsidR="0070691B" w:rsidRDefault="0070691B" w:rsidP="004D14B1">
            <w:pPr>
              <w:rPr>
                <w:rFonts w:asciiTheme="majorBidi" w:hAnsiTheme="majorBidi" w:cstheme="majorBidi"/>
                <w:color w:val="000000"/>
              </w:rPr>
            </w:pPr>
            <w:r>
              <w:rPr>
                <w:rFonts w:asciiTheme="majorBidi" w:hAnsiTheme="majorBidi" w:cstheme="majorBidi"/>
                <w:color w:val="000000"/>
              </w:rPr>
              <w:t xml:space="preserve">e-mail </w:t>
            </w:r>
          </w:p>
        </w:tc>
        <w:tc>
          <w:tcPr>
            <w:tcW w:w="1596" w:type="dxa"/>
            <w:shd w:val="clear" w:color="auto" w:fill="BFBFBF" w:themeFill="background1" w:themeFillShade="BF"/>
          </w:tcPr>
          <w:p w14:paraId="033A1507" w14:textId="77777777" w:rsidR="0070691B" w:rsidRDefault="0070691B" w:rsidP="004D14B1">
            <w:pPr>
              <w:rPr>
                <w:rFonts w:asciiTheme="majorBidi" w:hAnsiTheme="majorBidi" w:cstheme="majorBidi"/>
                <w:color w:val="000000"/>
              </w:rPr>
            </w:pPr>
            <w:r>
              <w:rPr>
                <w:rFonts w:asciiTheme="majorBidi" w:hAnsiTheme="majorBidi" w:cstheme="majorBidi"/>
                <w:color w:val="000000"/>
              </w:rPr>
              <w:t>Phone number</w:t>
            </w:r>
          </w:p>
        </w:tc>
        <w:tc>
          <w:tcPr>
            <w:tcW w:w="1596" w:type="dxa"/>
            <w:shd w:val="clear" w:color="auto" w:fill="BFBFBF" w:themeFill="background1" w:themeFillShade="BF"/>
          </w:tcPr>
          <w:p w14:paraId="66455EEB" w14:textId="77777777" w:rsidR="0070691B" w:rsidRDefault="0070691B" w:rsidP="004D14B1">
            <w:pPr>
              <w:rPr>
                <w:rFonts w:asciiTheme="majorBidi" w:hAnsiTheme="majorBidi" w:cstheme="majorBidi"/>
                <w:color w:val="000000"/>
              </w:rPr>
            </w:pPr>
            <w:r>
              <w:rPr>
                <w:rFonts w:asciiTheme="majorBidi" w:hAnsiTheme="majorBidi" w:cstheme="majorBidi"/>
                <w:color w:val="000000"/>
              </w:rPr>
              <w:t xml:space="preserve">Specialist </w:t>
            </w:r>
          </w:p>
        </w:tc>
      </w:tr>
      <w:tr w:rsidR="0070691B" w14:paraId="0EFF4DA7" w14:textId="77777777" w:rsidTr="004D14B1">
        <w:tc>
          <w:tcPr>
            <w:tcW w:w="1278" w:type="dxa"/>
          </w:tcPr>
          <w:p w14:paraId="46F5ECDD" w14:textId="77777777" w:rsidR="0070691B" w:rsidRDefault="0070691B" w:rsidP="004D14B1">
            <w:pPr>
              <w:rPr>
                <w:rFonts w:asciiTheme="majorBidi" w:hAnsiTheme="majorBidi" w:cstheme="majorBidi"/>
                <w:color w:val="000000"/>
              </w:rPr>
            </w:pPr>
            <w:r>
              <w:rPr>
                <w:rFonts w:asciiTheme="majorBidi" w:hAnsiTheme="majorBidi" w:cstheme="majorBidi"/>
                <w:color w:val="000000"/>
              </w:rPr>
              <w:t>Reviewer 1</w:t>
            </w:r>
          </w:p>
        </w:tc>
        <w:tc>
          <w:tcPr>
            <w:tcW w:w="1980" w:type="dxa"/>
          </w:tcPr>
          <w:p w14:paraId="638CBB51" w14:textId="77777777" w:rsidR="0070691B" w:rsidRDefault="0070691B" w:rsidP="004D14B1">
            <w:pPr>
              <w:rPr>
                <w:rFonts w:asciiTheme="majorBidi" w:hAnsiTheme="majorBidi" w:cstheme="majorBidi"/>
                <w:color w:val="000000"/>
                <w:rtl/>
                <w:lang w:bidi="ar-IQ"/>
              </w:rPr>
            </w:pPr>
          </w:p>
        </w:tc>
        <w:tc>
          <w:tcPr>
            <w:tcW w:w="1530" w:type="dxa"/>
          </w:tcPr>
          <w:p w14:paraId="28FAF4E2" w14:textId="77777777" w:rsidR="0070691B" w:rsidRDefault="0070691B" w:rsidP="004D14B1">
            <w:pPr>
              <w:rPr>
                <w:rFonts w:asciiTheme="majorBidi" w:hAnsiTheme="majorBidi" w:cstheme="majorBidi"/>
                <w:color w:val="000000"/>
              </w:rPr>
            </w:pPr>
          </w:p>
        </w:tc>
        <w:tc>
          <w:tcPr>
            <w:tcW w:w="1596" w:type="dxa"/>
          </w:tcPr>
          <w:p w14:paraId="3E914F81" w14:textId="77777777" w:rsidR="0070691B" w:rsidRDefault="0070691B" w:rsidP="004D14B1">
            <w:pPr>
              <w:rPr>
                <w:rFonts w:asciiTheme="majorBidi" w:hAnsiTheme="majorBidi" w:cstheme="majorBidi"/>
                <w:color w:val="000000"/>
              </w:rPr>
            </w:pPr>
          </w:p>
        </w:tc>
        <w:tc>
          <w:tcPr>
            <w:tcW w:w="1596" w:type="dxa"/>
          </w:tcPr>
          <w:p w14:paraId="67A3D3B0" w14:textId="77777777" w:rsidR="0070691B" w:rsidRDefault="0070691B" w:rsidP="004D14B1">
            <w:pPr>
              <w:rPr>
                <w:rFonts w:asciiTheme="majorBidi" w:hAnsiTheme="majorBidi" w:cstheme="majorBidi"/>
                <w:color w:val="000000"/>
              </w:rPr>
            </w:pPr>
          </w:p>
        </w:tc>
        <w:tc>
          <w:tcPr>
            <w:tcW w:w="1596" w:type="dxa"/>
          </w:tcPr>
          <w:p w14:paraId="12FD0040" w14:textId="77777777" w:rsidR="0070691B" w:rsidRDefault="0070691B" w:rsidP="004D14B1">
            <w:pPr>
              <w:rPr>
                <w:rFonts w:asciiTheme="majorBidi" w:hAnsiTheme="majorBidi" w:cstheme="majorBidi"/>
                <w:color w:val="000000"/>
              </w:rPr>
            </w:pPr>
          </w:p>
        </w:tc>
      </w:tr>
      <w:tr w:rsidR="0070691B" w14:paraId="73540CA9" w14:textId="77777777" w:rsidTr="004D14B1">
        <w:tc>
          <w:tcPr>
            <w:tcW w:w="1278" w:type="dxa"/>
          </w:tcPr>
          <w:p w14:paraId="7352AE32" w14:textId="77777777" w:rsidR="0070691B" w:rsidRDefault="0070691B" w:rsidP="004D14B1">
            <w:pPr>
              <w:rPr>
                <w:rFonts w:asciiTheme="majorBidi" w:hAnsiTheme="majorBidi" w:cstheme="majorBidi"/>
                <w:color w:val="000000"/>
              </w:rPr>
            </w:pPr>
            <w:r>
              <w:rPr>
                <w:rFonts w:asciiTheme="majorBidi" w:hAnsiTheme="majorBidi" w:cstheme="majorBidi"/>
                <w:color w:val="000000"/>
              </w:rPr>
              <w:t>Reviewer 2</w:t>
            </w:r>
          </w:p>
        </w:tc>
        <w:tc>
          <w:tcPr>
            <w:tcW w:w="1980" w:type="dxa"/>
          </w:tcPr>
          <w:p w14:paraId="45F1ACA6" w14:textId="77777777" w:rsidR="0070691B" w:rsidRDefault="0070691B" w:rsidP="004D14B1">
            <w:pPr>
              <w:rPr>
                <w:rFonts w:asciiTheme="majorBidi" w:hAnsiTheme="majorBidi" w:cstheme="majorBidi"/>
                <w:color w:val="000000"/>
              </w:rPr>
            </w:pPr>
          </w:p>
        </w:tc>
        <w:tc>
          <w:tcPr>
            <w:tcW w:w="1530" w:type="dxa"/>
          </w:tcPr>
          <w:p w14:paraId="63793924" w14:textId="77777777" w:rsidR="0070691B" w:rsidRDefault="0070691B" w:rsidP="004D14B1">
            <w:pPr>
              <w:rPr>
                <w:rFonts w:asciiTheme="majorBidi" w:hAnsiTheme="majorBidi" w:cstheme="majorBidi"/>
                <w:color w:val="000000"/>
              </w:rPr>
            </w:pPr>
          </w:p>
        </w:tc>
        <w:tc>
          <w:tcPr>
            <w:tcW w:w="1596" w:type="dxa"/>
          </w:tcPr>
          <w:p w14:paraId="3C91F5F1" w14:textId="77777777" w:rsidR="0070691B" w:rsidRDefault="0070691B" w:rsidP="004D14B1">
            <w:pPr>
              <w:rPr>
                <w:rFonts w:asciiTheme="majorBidi" w:hAnsiTheme="majorBidi" w:cstheme="majorBidi"/>
                <w:color w:val="000000"/>
              </w:rPr>
            </w:pPr>
          </w:p>
        </w:tc>
        <w:tc>
          <w:tcPr>
            <w:tcW w:w="1596" w:type="dxa"/>
          </w:tcPr>
          <w:p w14:paraId="4694EC8D" w14:textId="77777777" w:rsidR="0070691B" w:rsidRDefault="0070691B" w:rsidP="004D14B1">
            <w:pPr>
              <w:rPr>
                <w:rFonts w:asciiTheme="majorBidi" w:hAnsiTheme="majorBidi" w:cstheme="majorBidi"/>
                <w:color w:val="000000"/>
              </w:rPr>
            </w:pPr>
          </w:p>
        </w:tc>
        <w:tc>
          <w:tcPr>
            <w:tcW w:w="1596" w:type="dxa"/>
          </w:tcPr>
          <w:p w14:paraId="5A43BA6F" w14:textId="77777777" w:rsidR="0070691B" w:rsidRDefault="0070691B" w:rsidP="004D14B1">
            <w:pPr>
              <w:rPr>
                <w:rFonts w:asciiTheme="majorBidi" w:hAnsiTheme="majorBidi" w:cstheme="majorBidi"/>
                <w:color w:val="000000"/>
              </w:rPr>
            </w:pPr>
          </w:p>
        </w:tc>
      </w:tr>
      <w:tr w:rsidR="0070691B" w14:paraId="49682792" w14:textId="77777777" w:rsidTr="004D14B1">
        <w:tc>
          <w:tcPr>
            <w:tcW w:w="1278" w:type="dxa"/>
          </w:tcPr>
          <w:p w14:paraId="7A76B583" w14:textId="77777777" w:rsidR="0070691B" w:rsidRDefault="0070691B" w:rsidP="004D14B1">
            <w:pPr>
              <w:rPr>
                <w:rFonts w:asciiTheme="majorBidi" w:hAnsiTheme="majorBidi" w:cstheme="majorBidi"/>
                <w:color w:val="000000"/>
              </w:rPr>
            </w:pPr>
            <w:r>
              <w:rPr>
                <w:rFonts w:asciiTheme="majorBidi" w:hAnsiTheme="majorBidi" w:cstheme="majorBidi"/>
                <w:color w:val="000000"/>
              </w:rPr>
              <w:t>Reviewer 3</w:t>
            </w:r>
          </w:p>
        </w:tc>
        <w:tc>
          <w:tcPr>
            <w:tcW w:w="1980" w:type="dxa"/>
          </w:tcPr>
          <w:p w14:paraId="371E6830" w14:textId="77777777" w:rsidR="0070691B" w:rsidRDefault="0070691B" w:rsidP="004D14B1">
            <w:pPr>
              <w:rPr>
                <w:rFonts w:asciiTheme="majorBidi" w:hAnsiTheme="majorBidi" w:cstheme="majorBidi"/>
                <w:color w:val="000000"/>
              </w:rPr>
            </w:pPr>
          </w:p>
        </w:tc>
        <w:tc>
          <w:tcPr>
            <w:tcW w:w="1530" w:type="dxa"/>
          </w:tcPr>
          <w:p w14:paraId="248FCE2F" w14:textId="77777777" w:rsidR="0070691B" w:rsidRDefault="0070691B" w:rsidP="004D14B1">
            <w:pPr>
              <w:rPr>
                <w:rFonts w:asciiTheme="majorBidi" w:hAnsiTheme="majorBidi" w:cstheme="majorBidi"/>
                <w:color w:val="000000"/>
              </w:rPr>
            </w:pPr>
          </w:p>
        </w:tc>
        <w:tc>
          <w:tcPr>
            <w:tcW w:w="1596" w:type="dxa"/>
          </w:tcPr>
          <w:p w14:paraId="3BE5A542" w14:textId="77777777" w:rsidR="0070691B" w:rsidRDefault="0070691B" w:rsidP="004D14B1">
            <w:pPr>
              <w:rPr>
                <w:rFonts w:asciiTheme="majorBidi" w:hAnsiTheme="majorBidi" w:cstheme="majorBidi"/>
                <w:color w:val="000000"/>
              </w:rPr>
            </w:pPr>
          </w:p>
        </w:tc>
        <w:tc>
          <w:tcPr>
            <w:tcW w:w="1596" w:type="dxa"/>
          </w:tcPr>
          <w:p w14:paraId="7401BA0D" w14:textId="77777777" w:rsidR="0070691B" w:rsidRDefault="0070691B" w:rsidP="004D14B1">
            <w:pPr>
              <w:rPr>
                <w:rFonts w:asciiTheme="majorBidi" w:hAnsiTheme="majorBidi" w:cstheme="majorBidi"/>
                <w:color w:val="000000"/>
              </w:rPr>
            </w:pPr>
          </w:p>
        </w:tc>
        <w:tc>
          <w:tcPr>
            <w:tcW w:w="1596" w:type="dxa"/>
          </w:tcPr>
          <w:p w14:paraId="014B8634" w14:textId="77777777" w:rsidR="0070691B" w:rsidRDefault="0070691B" w:rsidP="004D14B1">
            <w:pPr>
              <w:rPr>
                <w:rFonts w:asciiTheme="majorBidi" w:hAnsiTheme="majorBidi" w:cstheme="majorBidi"/>
                <w:color w:val="000000"/>
              </w:rPr>
            </w:pPr>
          </w:p>
        </w:tc>
      </w:tr>
    </w:tbl>
    <w:p w14:paraId="3BC2EC19" w14:textId="77777777" w:rsidR="0070691B" w:rsidRPr="00751D93" w:rsidRDefault="0070691B" w:rsidP="0070691B">
      <w:pPr>
        <w:pStyle w:val="Default"/>
        <w:rPr>
          <w:rFonts w:asciiTheme="majorBidi" w:hAnsiTheme="majorBidi" w:cstheme="majorBidi"/>
          <w:sz w:val="22"/>
          <w:szCs w:val="22"/>
        </w:rPr>
      </w:pPr>
    </w:p>
    <w:p w14:paraId="3FE85B24" w14:textId="77777777" w:rsidR="0070691B" w:rsidRPr="00751D93" w:rsidRDefault="0070691B" w:rsidP="0070691B">
      <w:pPr>
        <w:pStyle w:val="Default"/>
        <w:rPr>
          <w:rFonts w:asciiTheme="majorBidi" w:hAnsiTheme="majorBidi" w:cstheme="majorBidi"/>
        </w:rPr>
      </w:pPr>
      <w:r w:rsidRPr="00751D93">
        <w:rPr>
          <w:rFonts w:asciiTheme="majorBidi" w:hAnsiTheme="majorBidi" w:cstheme="majorBidi"/>
          <w:sz w:val="22"/>
          <w:szCs w:val="22"/>
        </w:rPr>
        <w:t xml:space="preserve">We have no conflicts of interest to disclose. </w:t>
      </w:r>
      <w:r>
        <w:rPr>
          <w:rFonts w:asciiTheme="majorBidi" w:hAnsiTheme="majorBidi" w:cstheme="majorBidi"/>
          <w:sz w:val="22"/>
          <w:szCs w:val="22"/>
        </w:rPr>
        <w:br/>
      </w:r>
      <w:r w:rsidRPr="00751D93">
        <w:rPr>
          <w:rFonts w:asciiTheme="majorBidi" w:hAnsiTheme="majorBidi" w:cstheme="majorBidi"/>
        </w:rPr>
        <w:t>Please address all correspondence concerning this manuscript to me at [email address].</w:t>
      </w:r>
    </w:p>
    <w:p w14:paraId="4FFD48AC" w14:textId="77777777" w:rsidR="0070691B" w:rsidRPr="00751D93" w:rsidRDefault="0070691B" w:rsidP="0070691B">
      <w:pPr>
        <w:rPr>
          <w:rFonts w:asciiTheme="majorBidi" w:hAnsiTheme="majorBidi" w:cstheme="majorBidi"/>
          <w:color w:val="000000"/>
        </w:rPr>
      </w:pPr>
      <w:r w:rsidRPr="00751D93">
        <w:rPr>
          <w:rFonts w:asciiTheme="majorBidi" w:hAnsiTheme="majorBidi" w:cstheme="majorBidi"/>
          <w:color w:val="000000"/>
        </w:rPr>
        <w:t xml:space="preserve">Thank you for your consideration of this manuscript. </w:t>
      </w:r>
    </w:p>
    <w:p w14:paraId="42D9CB19" w14:textId="77777777" w:rsidR="0070691B" w:rsidRPr="00751D93" w:rsidRDefault="0070691B" w:rsidP="0070691B">
      <w:pPr>
        <w:rPr>
          <w:rFonts w:asciiTheme="majorBidi" w:hAnsiTheme="majorBidi" w:cstheme="majorBidi"/>
          <w:color w:val="000000"/>
        </w:rPr>
      </w:pPr>
      <w:r w:rsidRPr="00751D93">
        <w:rPr>
          <w:rFonts w:asciiTheme="majorBidi" w:hAnsiTheme="majorBidi" w:cstheme="majorBidi"/>
          <w:color w:val="000000"/>
        </w:rPr>
        <w:t>Sincerely,</w:t>
      </w:r>
    </w:p>
    <w:p w14:paraId="3851450A" w14:textId="79C9E355" w:rsidR="0070691B" w:rsidRPr="0056031B" w:rsidRDefault="0070691B" w:rsidP="0070691B">
      <w:pPr>
        <w:rPr>
          <w:rFonts w:asciiTheme="majorBidi" w:hAnsiTheme="majorBidi" w:cstheme="majorBidi"/>
          <w:color w:val="FF0000"/>
        </w:rPr>
      </w:pPr>
      <w:r w:rsidRPr="0056031B">
        <w:rPr>
          <w:rFonts w:asciiTheme="majorBidi" w:hAnsiTheme="majorBidi" w:cstheme="majorBidi"/>
          <w:color w:val="FF0000"/>
        </w:rPr>
        <w:t xml:space="preserve">[Corresponding </w:t>
      </w:r>
      <w:proofErr w:type="gramStart"/>
      <w:r w:rsidRPr="0056031B">
        <w:rPr>
          <w:rFonts w:asciiTheme="majorBidi" w:hAnsiTheme="majorBidi" w:cstheme="majorBidi"/>
          <w:color w:val="FF0000"/>
        </w:rPr>
        <w:t>Author  name</w:t>
      </w:r>
      <w:proofErr w:type="gramEnd"/>
      <w:r w:rsidR="0056031B">
        <w:rPr>
          <w:rFonts w:asciiTheme="majorBidi" w:hAnsiTheme="majorBidi" w:cstheme="majorBidi"/>
          <w:color w:val="FF0000"/>
        </w:rPr>
        <w:t xml:space="preserve"> and Email</w:t>
      </w:r>
      <w:r w:rsidRPr="0056031B">
        <w:rPr>
          <w:rFonts w:asciiTheme="majorBidi" w:hAnsiTheme="majorBidi" w:cstheme="majorBidi"/>
          <w:color w:val="FF0000"/>
        </w:rPr>
        <w:t>]</w:t>
      </w:r>
    </w:p>
    <w:p w14:paraId="672CCE53" w14:textId="5DB63BC7" w:rsidR="008848D5" w:rsidRPr="003E026A" w:rsidRDefault="00482C29" w:rsidP="00496E3C">
      <w:pPr>
        <w:pStyle w:val="ListParagraph"/>
        <w:bidi w:val="0"/>
        <w:spacing w:before="240" w:after="240" w:line="360" w:lineRule="auto"/>
        <w:ind w:left="643"/>
        <w:rPr>
          <w:rFonts w:ascii="Georgia" w:hAnsi="Georgia" w:cstheme="majorBidi"/>
          <w:b/>
          <w:bCs/>
          <w:color w:val="000000" w:themeColor="text1"/>
        </w:rPr>
      </w:pPr>
      <w:r>
        <w:rPr>
          <w:rFonts w:ascii="Georgia" w:hAnsi="Georgia" w:cstheme="majorBidi"/>
          <w:b/>
          <w:bCs/>
          <w:color w:val="000000" w:themeColor="text1"/>
        </w:rPr>
        <w:t>1.</w:t>
      </w:r>
      <w:r w:rsidR="008848D5" w:rsidRPr="003E026A">
        <w:rPr>
          <w:rFonts w:ascii="Georgia" w:hAnsi="Georgia" w:cstheme="majorBidi"/>
          <w:b/>
          <w:bCs/>
          <w:color w:val="000000" w:themeColor="text1"/>
        </w:rPr>
        <w:t>INTRODUCTION</w:t>
      </w:r>
      <w:r w:rsidR="00476CD1">
        <w:rPr>
          <w:rFonts w:ascii="Georgia" w:hAnsi="Georgia" w:cstheme="majorBidi"/>
          <w:b/>
          <w:bCs/>
          <w:color w:val="000000" w:themeColor="text1"/>
        </w:rPr>
        <w:t xml:space="preserve"> </w:t>
      </w:r>
    </w:p>
    <w:p w14:paraId="3B78146F" w14:textId="06C8AE80" w:rsidR="00396296" w:rsidRDefault="00FA5D48" w:rsidP="00435370">
      <w:pPr>
        <w:spacing w:after="0" w:line="360" w:lineRule="auto"/>
        <w:jc w:val="both"/>
        <w:textAlignment w:val="center"/>
        <w:rPr>
          <w:rFonts w:ascii="Georgia" w:hAnsi="Georgia" w:cstheme="majorBidi"/>
          <w:color w:val="000000" w:themeColor="text1"/>
          <w:sz w:val="24"/>
          <w:szCs w:val="24"/>
        </w:rPr>
      </w:pPr>
      <w:r>
        <w:rPr>
          <w:rFonts w:ascii="Georgia" w:hAnsi="Georgia" w:cstheme="majorBidi"/>
          <w:color w:val="000000" w:themeColor="text1"/>
          <w:sz w:val="24"/>
          <w:szCs w:val="24"/>
        </w:rPr>
        <w:t xml:space="preserve">The manuscript should be </w:t>
      </w:r>
      <w:r w:rsidR="005D018D">
        <w:rPr>
          <w:rFonts w:ascii="Georgia" w:hAnsi="Georgia" w:cstheme="majorBidi"/>
          <w:color w:val="000000" w:themeColor="text1"/>
          <w:sz w:val="24"/>
          <w:szCs w:val="24"/>
        </w:rPr>
        <w:t xml:space="preserve">in </w:t>
      </w:r>
      <w:r>
        <w:rPr>
          <w:rFonts w:ascii="Georgia" w:hAnsi="Georgia" w:cstheme="majorBidi"/>
          <w:color w:val="000000" w:themeColor="text1"/>
          <w:sz w:val="24"/>
          <w:szCs w:val="24"/>
        </w:rPr>
        <w:t>font Georgia size 12</w:t>
      </w:r>
      <w:r w:rsidR="005D018D">
        <w:rPr>
          <w:rFonts w:ascii="Georgia" w:hAnsi="Georgia" w:cstheme="majorBidi"/>
          <w:color w:val="000000" w:themeColor="text1"/>
          <w:sz w:val="24"/>
          <w:szCs w:val="24"/>
        </w:rPr>
        <w:t>,</w:t>
      </w:r>
      <w:r>
        <w:rPr>
          <w:rFonts w:ascii="Georgia" w:hAnsi="Georgia" w:cstheme="majorBidi"/>
          <w:color w:val="000000" w:themeColor="text1"/>
          <w:sz w:val="24"/>
          <w:szCs w:val="24"/>
        </w:rPr>
        <w:t xml:space="preserve"> one column</w:t>
      </w:r>
      <w:r w:rsidR="005D018D">
        <w:rPr>
          <w:rFonts w:ascii="Georgia" w:hAnsi="Georgia" w:cstheme="majorBidi"/>
          <w:color w:val="000000" w:themeColor="text1"/>
          <w:sz w:val="24"/>
          <w:szCs w:val="24"/>
        </w:rPr>
        <w:t>,</w:t>
      </w:r>
      <w:r>
        <w:rPr>
          <w:rFonts w:ascii="Georgia" w:hAnsi="Georgia" w:cstheme="majorBidi"/>
          <w:color w:val="000000" w:themeColor="text1"/>
          <w:sz w:val="24"/>
          <w:szCs w:val="24"/>
        </w:rPr>
        <w:t xml:space="preserve"> </w:t>
      </w:r>
      <w:proofErr w:type="gramStart"/>
      <w:r>
        <w:rPr>
          <w:rFonts w:ascii="Georgia" w:hAnsi="Georgia" w:cstheme="majorBidi"/>
          <w:color w:val="000000" w:themeColor="text1"/>
          <w:sz w:val="24"/>
          <w:szCs w:val="24"/>
        </w:rPr>
        <w:t>1.5 line</w:t>
      </w:r>
      <w:proofErr w:type="gramEnd"/>
      <w:r>
        <w:rPr>
          <w:rFonts w:ascii="Georgia" w:hAnsi="Georgia" w:cstheme="majorBidi"/>
          <w:color w:val="000000" w:themeColor="text1"/>
          <w:sz w:val="24"/>
          <w:szCs w:val="24"/>
        </w:rPr>
        <w:t xml:space="preserve"> space with continues line number</w:t>
      </w:r>
      <w:r w:rsidR="005D018D">
        <w:rPr>
          <w:rFonts w:ascii="Georgia" w:hAnsi="Georgia" w:cstheme="majorBidi"/>
          <w:color w:val="000000" w:themeColor="text1"/>
          <w:sz w:val="24"/>
          <w:szCs w:val="24"/>
        </w:rPr>
        <w:t>s</w:t>
      </w:r>
      <w:r w:rsidR="00396296">
        <w:rPr>
          <w:rFonts w:ascii="Georgia" w:hAnsi="Georgia" w:cstheme="majorBidi"/>
          <w:color w:val="000000" w:themeColor="text1"/>
          <w:sz w:val="24"/>
          <w:szCs w:val="24"/>
        </w:rPr>
        <w:t>. The total number of pages must be up to 25 pages (include all figures, tables, references, ……. etc.)</w:t>
      </w:r>
    </w:p>
    <w:p w14:paraId="3CF42CE1" w14:textId="7A6166CA" w:rsidR="00EE374B" w:rsidRPr="003E026A" w:rsidRDefault="00396296" w:rsidP="00435370">
      <w:pPr>
        <w:spacing w:after="0" w:line="360" w:lineRule="auto"/>
        <w:jc w:val="both"/>
        <w:textAlignment w:val="center"/>
        <w:rPr>
          <w:rFonts w:ascii="Georgia" w:hAnsi="Georgia" w:cstheme="majorBidi"/>
          <w:sz w:val="24"/>
          <w:szCs w:val="24"/>
        </w:rPr>
      </w:pPr>
      <w:r>
        <w:rPr>
          <w:rFonts w:ascii="Georgia" w:hAnsi="Georgia" w:cstheme="majorBidi"/>
          <w:color w:val="000000" w:themeColor="text1"/>
          <w:sz w:val="24"/>
          <w:szCs w:val="24"/>
        </w:rPr>
        <w:t xml:space="preserve">       </w:t>
      </w:r>
      <w:r w:rsidR="00FA5D48">
        <w:rPr>
          <w:rFonts w:ascii="Georgia" w:hAnsi="Georgia" w:cstheme="majorBidi"/>
          <w:color w:val="000000" w:themeColor="text1"/>
          <w:sz w:val="24"/>
          <w:szCs w:val="24"/>
        </w:rPr>
        <w:t xml:space="preserve"> </w:t>
      </w:r>
      <w:r w:rsidR="00EE374B" w:rsidRPr="003E026A">
        <w:rPr>
          <w:rFonts w:ascii="Georgia" w:hAnsi="Georgia" w:cstheme="majorBidi"/>
          <w:color w:val="000000" w:themeColor="text1"/>
          <w:sz w:val="24"/>
          <w:szCs w:val="24"/>
        </w:rPr>
        <w:t xml:space="preserve">Earlier studies show that an average of 468 gallons of water </w:t>
      </w:r>
      <w:r w:rsidR="005D018D">
        <w:rPr>
          <w:rFonts w:ascii="Georgia" w:hAnsi="Georgia" w:cstheme="majorBidi"/>
          <w:color w:val="000000" w:themeColor="text1"/>
          <w:sz w:val="24"/>
          <w:szCs w:val="24"/>
        </w:rPr>
        <w:t>was</w:t>
      </w:r>
      <w:r w:rsidR="00EE374B" w:rsidRPr="003E026A">
        <w:rPr>
          <w:rFonts w:ascii="Georgia" w:hAnsi="Georgia" w:cstheme="majorBidi"/>
          <w:color w:val="000000" w:themeColor="text1"/>
          <w:sz w:val="24"/>
          <w:szCs w:val="24"/>
        </w:rPr>
        <w:t xml:space="preserve"> required to refine one barrel of crude oil </w:t>
      </w:r>
      <w:r w:rsidR="00EE374B" w:rsidRPr="003E026A">
        <w:rPr>
          <w:rFonts w:ascii="Georgia" w:hAnsi="Georgia" w:cstheme="majorBidi"/>
          <w:color w:val="0000CC"/>
          <w:sz w:val="24"/>
          <w:szCs w:val="24"/>
        </w:rPr>
        <w:t>[1]</w:t>
      </w:r>
      <w:r w:rsidR="00EE374B" w:rsidRPr="003E026A">
        <w:rPr>
          <w:rFonts w:ascii="Georgia" w:hAnsi="Georgia" w:cstheme="majorBidi"/>
          <w:sz w:val="24"/>
          <w:szCs w:val="24"/>
        </w:rPr>
        <w:t>.</w:t>
      </w:r>
      <w:r w:rsidR="00EE374B" w:rsidRPr="003E026A">
        <w:rPr>
          <w:rFonts w:ascii="Georgia" w:hAnsi="Georgia" w:cstheme="majorBidi"/>
          <w:color w:val="4472C4" w:themeColor="accent5"/>
          <w:sz w:val="24"/>
          <w:szCs w:val="24"/>
        </w:rPr>
        <w:t xml:space="preserve"> </w:t>
      </w:r>
      <w:r w:rsidR="00EE374B" w:rsidRPr="003E026A">
        <w:rPr>
          <w:rFonts w:ascii="Georgia" w:hAnsi="Georgia" w:cstheme="majorBidi"/>
          <w:color w:val="000000" w:themeColor="text1"/>
          <w:sz w:val="24"/>
          <w:szCs w:val="24"/>
        </w:rPr>
        <w:t xml:space="preserve">However, recent studies </w:t>
      </w:r>
      <w:r w:rsidR="00364959" w:rsidRPr="003E026A">
        <w:rPr>
          <w:rFonts w:ascii="Georgia" w:hAnsi="Georgia" w:cstheme="majorBidi"/>
          <w:color w:val="000000" w:themeColor="text1"/>
          <w:sz w:val="24"/>
          <w:szCs w:val="24"/>
        </w:rPr>
        <w:t>show</w:t>
      </w:r>
      <w:r w:rsidR="00EE374B" w:rsidRPr="003E026A">
        <w:rPr>
          <w:rFonts w:ascii="Georgia" w:hAnsi="Georgia" w:cstheme="majorBidi"/>
          <w:color w:val="000000" w:themeColor="text1"/>
          <w:sz w:val="24"/>
          <w:szCs w:val="24"/>
        </w:rPr>
        <w:t xml:space="preserve"> that in USA</w:t>
      </w:r>
      <w:r w:rsidR="005D018D">
        <w:rPr>
          <w:rFonts w:ascii="Georgia" w:hAnsi="Georgia" w:cstheme="majorBidi"/>
          <w:color w:val="000000" w:themeColor="text1"/>
          <w:sz w:val="24"/>
          <w:szCs w:val="24"/>
        </w:rPr>
        <w:t>,</w:t>
      </w:r>
      <w:r w:rsidR="00EE374B" w:rsidRPr="003E026A">
        <w:rPr>
          <w:rFonts w:ascii="Georgia" w:hAnsi="Georgia" w:cstheme="majorBidi"/>
          <w:color w:val="000000" w:themeColor="text1"/>
          <w:sz w:val="24"/>
          <w:szCs w:val="24"/>
        </w:rPr>
        <w:t xml:space="preserve"> one barrel of crude oil requires 42–79.8 gallons of water to be refined, with a median of 63 gallons of water</w:t>
      </w:r>
      <w:r w:rsidR="00EE374B" w:rsidRPr="003E026A">
        <w:rPr>
          <w:rFonts w:ascii="Georgia" w:hAnsi="Georgia" w:cstheme="majorBidi"/>
          <w:b/>
          <w:bCs/>
          <w:i/>
          <w:iCs/>
          <w:color w:val="000000" w:themeColor="text1"/>
          <w:sz w:val="24"/>
          <w:szCs w:val="24"/>
        </w:rPr>
        <w:t xml:space="preserve"> </w:t>
      </w:r>
      <w:r w:rsidR="00EE374B" w:rsidRPr="003E026A">
        <w:rPr>
          <w:rFonts w:ascii="Georgia" w:hAnsi="Georgia" w:cstheme="majorBidi"/>
          <w:color w:val="0000CC"/>
          <w:sz w:val="24"/>
          <w:szCs w:val="24"/>
        </w:rPr>
        <w:t>[2]</w:t>
      </w:r>
      <w:r w:rsidR="00EE374B" w:rsidRPr="003E026A">
        <w:rPr>
          <w:rFonts w:ascii="Georgia" w:hAnsi="Georgia" w:cstheme="majorBidi"/>
          <w:sz w:val="24"/>
          <w:szCs w:val="24"/>
        </w:rPr>
        <w:t xml:space="preserve">. </w:t>
      </w:r>
      <w:r w:rsidR="00EE374B" w:rsidRPr="003E026A">
        <w:rPr>
          <w:rFonts w:ascii="Georgia" w:hAnsi="Georgia" w:cstheme="majorBidi"/>
          <w:color w:val="000000" w:themeColor="text1"/>
          <w:sz w:val="24"/>
          <w:szCs w:val="24"/>
        </w:rPr>
        <w:t xml:space="preserve">Taking into account that </w:t>
      </w:r>
      <w:r w:rsidR="00EE374B" w:rsidRPr="003E026A">
        <w:rPr>
          <w:rFonts w:ascii="Georgia" w:hAnsi="Georgia" w:cstheme="majorBidi"/>
          <w:color w:val="000000" w:themeColor="text1"/>
          <w:sz w:val="24"/>
          <w:szCs w:val="24"/>
          <w:shd w:val="clear" w:color="auto" w:fill="FFFFFF"/>
        </w:rPr>
        <w:t>18.9 million barrels per d</w:t>
      </w:r>
      <w:r w:rsidR="00364959" w:rsidRPr="003E026A">
        <w:rPr>
          <w:rFonts w:ascii="Georgia" w:hAnsi="Georgia" w:cstheme="majorBidi"/>
          <w:color w:val="000000" w:themeColor="text1"/>
          <w:sz w:val="24"/>
          <w:szCs w:val="24"/>
          <w:shd w:val="clear" w:color="auto" w:fill="FFFFFF"/>
        </w:rPr>
        <w:t xml:space="preserve">ay of crude oil </w:t>
      </w:r>
      <w:r w:rsidR="005D018D">
        <w:rPr>
          <w:rFonts w:ascii="Georgia" w:hAnsi="Georgia" w:cstheme="majorBidi"/>
          <w:color w:val="000000" w:themeColor="text1"/>
          <w:sz w:val="24"/>
          <w:szCs w:val="24"/>
          <w:shd w:val="clear" w:color="auto" w:fill="FFFFFF"/>
        </w:rPr>
        <w:t>were</w:t>
      </w:r>
      <w:r w:rsidR="00364959" w:rsidRPr="003E026A">
        <w:rPr>
          <w:rFonts w:ascii="Georgia" w:hAnsi="Georgia" w:cstheme="majorBidi"/>
          <w:color w:val="000000" w:themeColor="text1"/>
          <w:sz w:val="24"/>
          <w:szCs w:val="24"/>
          <w:shd w:val="clear" w:color="auto" w:fill="FFFFFF"/>
        </w:rPr>
        <w:t xml:space="preserve"> refined in</w:t>
      </w:r>
      <w:r w:rsidR="005D018D">
        <w:rPr>
          <w:rFonts w:ascii="Georgia" w:hAnsi="Georgia" w:cstheme="majorBidi"/>
          <w:color w:val="000000" w:themeColor="text1"/>
          <w:sz w:val="24"/>
          <w:szCs w:val="24"/>
          <w:shd w:val="clear" w:color="auto" w:fill="FFFFFF"/>
        </w:rPr>
        <w:t xml:space="preserve"> the</w:t>
      </w:r>
      <w:r w:rsidR="00364959" w:rsidRPr="003E026A">
        <w:rPr>
          <w:rFonts w:ascii="Georgia" w:hAnsi="Georgia" w:cstheme="majorBidi"/>
          <w:color w:val="000000" w:themeColor="text1"/>
          <w:sz w:val="24"/>
          <w:szCs w:val="24"/>
          <w:shd w:val="clear" w:color="auto" w:fill="FFFFFF"/>
        </w:rPr>
        <w:t xml:space="preserve"> US</w:t>
      </w:r>
      <w:r w:rsidR="00EE374B" w:rsidRPr="003E026A">
        <w:rPr>
          <w:rFonts w:ascii="Georgia" w:hAnsi="Georgia" w:cstheme="majorBidi"/>
          <w:color w:val="000000" w:themeColor="text1"/>
          <w:sz w:val="24"/>
          <w:szCs w:val="24"/>
          <w:shd w:val="clear" w:color="auto" w:fill="FFFFFF"/>
        </w:rPr>
        <w:t xml:space="preserve">A </w:t>
      </w:r>
      <w:r w:rsidR="005D018D">
        <w:rPr>
          <w:rFonts w:ascii="Georgia" w:hAnsi="Georgia" w:cstheme="majorBidi"/>
          <w:color w:val="000000" w:themeColor="text1"/>
          <w:sz w:val="24"/>
          <w:szCs w:val="24"/>
          <w:shd w:val="clear" w:color="auto" w:fill="FFFFFF"/>
        </w:rPr>
        <w:t>in</w:t>
      </w:r>
      <w:r w:rsidR="00EE374B" w:rsidRPr="003E026A">
        <w:rPr>
          <w:rFonts w:ascii="Georgia" w:hAnsi="Georgia" w:cstheme="majorBidi"/>
          <w:color w:val="000000" w:themeColor="text1"/>
          <w:sz w:val="24"/>
          <w:szCs w:val="24"/>
          <w:shd w:val="clear" w:color="auto" w:fill="FFFFFF"/>
        </w:rPr>
        <w:t xml:space="preserve"> 2013 </w:t>
      </w:r>
      <w:r w:rsidR="00EE374B" w:rsidRPr="003E026A">
        <w:rPr>
          <w:rFonts w:ascii="Georgia" w:hAnsi="Georgia" w:cstheme="majorBidi"/>
          <w:color w:val="0000CC"/>
          <w:sz w:val="24"/>
          <w:szCs w:val="24"/>
          <w:shd w:val="clear" w:color="auto" w:fill="FFFFFF"/>
        </w:rPr>
        <w:t>[3]</w:t>
      </w:r>
      <w:r w:rsidR="00EE374B" w:rsidRPr="003E026A">
        <w:rPr>
          <w:rStyle w:val="reference-text"/>
          <w:rFonts w:ascii="Georgia" w:hAnsi="Georgia" w:cstheme="majorBidi"/>
          <w:i/>
          <w:iCs/>
          <w:sz w:val="24"/>
          <w:szCs w:val="24"/>
          <w:shd w:val="clear" w:color="auto" w:fill="FFFFFF"/>
        </w:rPr>
        <w:t>,</w:t>
      </w:r>
      <w:r w:rsidR="00EE374B" w:rsidRPr="003E026A">
        <w:rPr>
          <w:rStyle w:val="reference-text"/>
          <w:rFonts w:ascii="Georgia" w:hAnsi="Georgia" w:cstheme="majorBidi"/>
          <w:b/>
          <w:bCs/>
          <w:i/>
          <w:iCs/>
          <w:sz w:val="24"/>
          <w:szCs w:val="24"/>
          <w:shd w:val="clear" w:color="auto" w:fill="FFFFFF"/>
        </w:rPr>
        <w:t xml:space="preserve"> </w:t>
      </w:r>
      <w:r w:rsidR="00EE374B" w:rsidRPr="003E026A">
        <w:rPr>
          <w:rFonts w:ascii="Georgia" w:hAnsi="Georgia" w:cstheme="majorBidi"/>
          <w:color w:val="000000" w:themeColor="text1"/>
          <w:sz w:val="24"/>
          <w:szCs w:val="24"/>
        </w:rPr>
        <w:t xml:space="preserve">water reuse within an industrial plant </w:t>
      </w:r>
      <w:r w:rsidR="00EE374B" w:rsidRPr="003E026A">
        <w:rPr>
          <w:rFonts w:ascii="Georgia" w:hAnsi="Georgia" w:cstheme="majorBidi"/>
          <w:sz w:val="24"/>
          <w:szCs w:val="24"/>
        </w:rPr>
        <w:t>is essential</w:t>
      </w:r>
      <w:r w:rsidR="00EE374B" w:rsidRPr="003E026A">
        <w:rPr>
          <w:rFonts w:ascii="Georgia" w:hAnsi="Georgia" w:cstheme="majorBidi"/>
          <w:b/>
          <w:bCs/>
          <w:i/>
          <w:iCs/>
          <w:sz w:val="24"/>
          <w:szCs w:val="24"/>
        </w:rPr>
        <w:t xml:space="preserve"> </w:t>
      </w:r>
      <w:r w:rsidR="00EE374B" w:rsidRPr="003E026A">
        <w:rPr>
          <w:rFonts w:ascii="Georgia" w:hAnsi="Georgia" w:cstheme="majorBidi"/>
          <w:color w:val="0000CC"/>
          <w:sz w:val="24"/>
          <w:szCs w:val="24"/>
        </w:rPr>
        <w:t>[4]</w:t>
      </w:r>
      <w:r w:rsidR="00EE374B" w:rsidRPr="003E026A">
        <w:rPr>
          <w:rFonts w:ascii="Georgia" w:hAnsi="Georgia" w:cstheme="majorBidi"/>
          <w:sz w:val="24"/>
          <w:szCs w:val="24"/>
        </w:rPr>
        <w:t>.</w:t>
      </w:r>
      <w:r w:rsidR="00EE374B" w:rsidRPr="003E026A">
        <w:rPr>
          <w:rFonts w:ascii="Georgia" w:hAnsi="Georgia" w:cstheme="majorBidi"/>
          <w:color w:val="4472C4" w:themeColor="accent5"/>
          <w:sz w:val="24"/>
          <w:szCs w:val="24"/>
        </w:rPr>
        <w:t xml:space="preserve"> </w:t>
      </w:r>
      <w:r w:rsidR="00EE374B" w:rsidRPr="003E026A">
        <w:rPr>
          <w:rFonts w:ascii="Georgia" w:hAnsi="Georgia" w:cstheme="majorBidi"/>
          <w:sz w:val="24"/>
          <w:szCs w:val="24"/>
        </w:rPr>
        <w:t xml:space="preserve">Wastewaters of the oil refineries contain a </w:t>
      </w:r>
      <w:r w:rsidR="001465F3" w:rsidRPr="003E026A">
        <w:rPr>
          <w:rFonts w:ascii="Georgia" w:hAnsi="Georgia" w:cstheme="majorBidi"/>
          <w:sz w:val="24"/>
          <w:szCs w:val="24"/>
        </w:rPr>
        <w:t>large quantity of solids</w:t>
      </w:r>
      <w:r w:rsidR="00EE374B" w:rsidRPr="003E026A">
        <w:rPr>
          <w:rFonts w:ascii="Georgia" w:hAnsi="Georgia" w:cstheme="majorBidi"/>
          <w:sz w:val="24"/>
          <w:szCs w:val="24"/>
        </w:rPr>
        <w:t xml:space="preserve">, salts, crude oil, aromatic and cyclic hydrocarbons, surfactants, phenols, naphthalene acids, sulfides, heavy metals, and other </w:t>
      </w:r>
      <w:r w:rsidR="00EE374B" w:rsidRPr="003E026A">
        <w:rPr>
          <w:rFonts w:ascii="Georgia" w:hAnsi="Georgia" w:cstheme="majorBidi"/>
          <w:sz w:val="24"/>
          <w:szCs w:val="24"/>
        </w:rPr>
        <w:lastRenderedPageBreak/>
        <w:t>chemical products. In primary purification of water and industrial wastewater treatment, a widely used process is coagulation–flocculation. This process is preferable in primary treatment due to its simplicity, high efficiency and cost-effectiveness</w:t>
      </w:r>
      <w:r w:rsidR="00EE374B" w:rsidRPr="003E026A">
        <w:rPr>
          <w:rFonts w:ascii="Georgia" w:hAnsi="Georgia" w:cstheme="majorBidi"/>
          <w:color w:val="0000CC"/>
          <w:sz w:val="24"/>
          <w:szCs w:val="24"/>
        </w:rPr>
        <w:t xml:space="preserve"> [5]</w:t>
      </w:r>
      <w:r w:rsidR="00EE374B" w:rsidRPr="003E026A">
        <w:rPr>
          <w:rFonts w:ascii="Georgia" w:eastAsiaTheme="minorEastAsia" w:hAnsi="Georgia" w:cstheme="majorBidi"/>
          <w:i/>
          <w:iCs/>
          <w:sz w:val="24"/>
          <w:szCs w:val="24"/>
        </w:rPr>
        <w:t>.</w:t>
      </w:r>
      <w:r w:rsidR="00EE374B" w:rsidRPr="003E026A">
        <w:rPr>
          <w:rFonts w:ascii="Georgia" w:hAnsi="Georgia" w:cstheme="majorBidi"/>
          <w:color w:val="4472C4" w:themeColor="accent5"/>
          <w:sz w:val="24"/>
          <w:szCs w:val="24"/>
        </w:rPr>
        <w:t xml:space="preserve"> </w:t>
      </w:r>
      <w:r w:rsidR="00EE374B" w:rsidRPr="003E026A">
        <w:rPr>
          <w:rFonts w:ascii="Georgia" w:hAnsi="Georgia" w:cstheme="majorBidi"/>
          <w:sz w:val="24"/>
          <w:szCs w:val="24"/>
        </w:rPr>
        <w:t xml:space="preserve">However, this process exhibits several disadvantages, such as the need for high amounts of chemicals for neutralizing the charges of the suspended particles, the need for pH adjustment before and after treatment, the sensitivity to temperature change, in addition to the excessive sludge production </w:t>
      </w:r>
      <w:r w:rsidR="00EE374B" w:rsidRPr="003E026A">
        <w:rPr>
          <w:rFonts w:ascii="Georgia" w:hAnsi="Georgia" w:cstheme="majorBidi"/>
          <w:color w:val="0000CC"/>
          <w:sz w:val="24"/>
          <w:szCs w:val="24"/>
        </w:rPr>
        <w:t>[6]</w:t>
      </w:r>
      <w:r w:rsidR="00EE374B" w:rsidRPr="003E026A">
        <w:rPr>
          <w:rFonts w:ascii="Georgia" w:hAnsi="Georgia" w:cstheme="majorBidi"/>
          <w:color w:val="000000" w:themeColor="text1"/>
          <w:sz w:val="24"/>
          <w:szCs w:val="24"/>
        </w:rPr>
        <w:t>.</w:t>
      </w:r>
      <w:r w:rsidR="00EE374B" w:rsidRPr="003E026A">
        <w:rPr>
          <w:rFonts w:ascii="Georgia" w:hAnsi="Georgia" w:cstheme="majorBidi"/>
          <w:sz w:val="24"/>
          <w:szCs w:val="24"/>
        </w:rPr>
        <w:t xml:space="preserve"> Various improvements are introduced to the coagulation–flocculation process, such as using natural or synthetic polymers as a </w:t>
      </w:r>
      <w:proofErr w:type="gramStart"/>
      <w:r w:rsidR="00EE374B" w:rsidRPr="003E026A">
        <w:rPr>
          <w:rFonts w:ascii="Georgia" w:hAnsi="Georgia" w:cstheme="majorBidi"/>
          <w:sz w:val="24"/>
          <w:szCs w:val="24"/>
        </w:rPr>
        <w:t>flocculant aids</w:t>
      </w:r>
      <w:proofErr w:type="gramEnd"/>
      <w:r w:rsidR="00EE374B" w:rsidRPr="003E026A">
        <w:rPr>
          <w:rFonts w:ascii="Georgia" w:hAnsi="Georgia" w:cstheme="majorBidi"/>
          <w:sz w:val="24"/>
          <w:szCs w:val="24"/>
        </w:rPr>
        <w:t xml:space="preserve"> to strengthen flocs, employing another technology of separation with the coagulation–flocculation process, like magnetic flocculation. Its principle is adding particles of a higher magnetic susceptibility into a conventional coagulation – flocculation process to enhance the flocculation velocity and form flocs of high density to settle quickly</w:t>
      </w:r>
      <w:r w:rsidR="00EE374B" w:rsidRPr="003E026A">
        <w:rPr>
          <w:rFonts w:ascii="Georgia" w:hAnsi="Georgia" w:cstheme="majorBidi"/>
          <w:color w:val="0000CC"/>
          <w:sz w:val="24"/>
          <w:szCs w:val="24"/>
        </w:rPr>
        <w:t xml:space="preserve"> [7]</w:t>
      </w:r>
      <w:r w:rsidR="00EE374B" w:rsidRPr="003E026A">
        <w:rPr>
          <w:rFonts w:ascii="Georgia" w:hAnsi="Georgia" w:cstheme="majorBidi"/>
          <w:sz w:val="24"/>
          <w:szCs w:val="24"/>
        </w:rPr>
        <w:t xml:space="preserve">. It combines a traditional flocculation and a magnetic separation in one process exhibiting a quick, simple, energy – efficient, and </w:t>
      </w:r>
      <w:proofErr w:type="gramStart"/>
      <w:r w:rsidR="00EE374B" w:rsidRPr="003E026A">
        <w:rPr>
          <w:rFonts w:ascii="Georgia" w:hAnsi="Georgia" w:cstheme="majorBidi"/>
          <w:sz w:val="24"/>
          <w:szCs w:val="24"/>
        </w:rPr>
        <w:t>cost effective</w:t>
      </w:r>
      <w:proofErr w:type="gramEnd"/>
      <w:r w:rsidR="00EE374B" w:rsidRPr="003E026A">
        <w:rPr>
          <w:rFonts w:ascii="Georgia" w:hAnsi="Georgia" w:cstheme="majorBidi"/>
          <w:sz w:val="24"/>
          <w:szCs w:val="24"/>
        </w:rPr>
        <w:t xml:space="preserve"> advantages </w:t>
      </w:r>
      <w:r w:rsidR="00EE374B" w:rsidRPr="003E026A">
        <w:rPr>
          <w:rFonts w:ascii="Georgia" w:hAnsi="Georgia" w:cstheme="majorBidi"/>
          <w:color w:val="0000CC"/>
          <w:sz w:val="24"/>
          <w:szCs w:val="24"/>
        </w:rPr>
        <w:t>[8]</w:t>
      </w:r>
      <w:r w:rsidR="00EE374B" w:rsidRPr="003E026A">
        <w:rPr>
          <w:rFonts w:ascii="Georgia" w:hAnsi="Georgia" w:cstheme="majorBidi"/>
          <w:b/>
          <w:bCs/>
          <w:sz w:val="24"/>
          <w:szCs w:val="24"/>
        </w:rPr>
        <w:t>.</w:t>
      </w:r>
      <w:r w:rsidR="00EE374B" w:rsidRPr="003E026A">
        <w:rPr>
          <w:rFonts w:ascii="Georgia" w:hAnsi="Georgia" w:cstheme="majorBidi"/>
          <w:sz w:val="24"/>
          <w:szCs w:val="24"/>
        </w:rPr>
        <w:t xml:space="preserve"> </w:t>
      </w:r>
    </w:p>
    <w:p w14:paraId="7E6A8EB3" w14:textId="57AFBDF6" w:rsidR="00EE374B" w:rsidRPr="003E026A" w:rsidRDefault="00EE374B" w:rsidP="00435370">
      <w:pPr>
        <w:spacing w:after="0" w:line="360" w:lineRule="auto"/>
        <w:jc w:val="both"/>
        <w:rPr>
          <w:rFonts w:ascii="Georgia" w:hAnsi="Georgia" w:cstheme="majorBidi"/>
          <w:b/>
          <w:bCs/>
          <w:sz w:val="24"/>
          <w:szCs w:val="24"/>
          <w:rtl/>
        </w:rPr>
      </w:pPr>
      <w:r w:rsidRPr="003E026A">
        <w:rPr>
          <w:rFonts w:ascii="Georgia" w:hAnsi="Georgia" w:cstheme="majorBidi"/>
          <w:color w:val="0000CC"/>
          <w:sz w:val="24"/>
          <w:szCs w:val="24"/>
          <w:lang w:bidi="ar-IQ"/>
        </w:rPr>
        <w:t xml:space="preserve">      Miura et al. [9] </w:t>
      </w:r>
      <w:r w:rsidRPr="003E026A">
        <w:rPr>
          <w:rFonts w:ascii="Georgia" w:hAnsi="Georgia" w:cstheme="majorBidi"/>
          <w:sz w:val="24"/>
          <w:szCs w:val="24"/>
          <w:lang w:bidi="ar-IQ"/>
        </w:rPr>
        <w:t xml:space="preserve">applied a ferromagnetic powder with aluminum sulfate or </w:t>
      </w:r>
      <w:proofErr w:type="spellStart"/>
      <w:r w:rsidRPr="003E026A">
        <w:rPr>
          <w:rFonts w:ascii="Georgia" w:hAnsi="Georgia" w:cstheme="majorBidi"/>
          <w:sz w:val="24"/>
          <w:szCs w:val="24"/>
          <w:lang w:bidi="ar-IQ"/>
        </w:rPr>
        <w:t>polyaluminum</w:t>
      </w:r>
      <w:proofErr w:type="spellEnd"/>
      <w:r w:rsidRPr="003E026A">
        <w:rPr>
          <w:rFonts w:ascii="Georgia" w:hAnsi="Georgia" w:cstheme="majorBidi"/>
          <w:sz w:val="24"/>
          <w:szCs w:val="24"/>
          <w:lang w:bidi="ar-IQ"/>
        </w:rPr>
        <w:t xml:space="preserve"> chloride in order to remove solids from the wastewater. They got a removal efficiency of 99%. It was noticed that the required time for separating flocculated suspended solids </w:t>
      </w:r>
      <w:r w:rsidR="003748DD" w:rsidRPr="003E026A">
        <w:rPr>
          <w:rFonts w:ascii="Georgia" w:hAnsi="Georgia" w:cstheme="majorBidi"/>
          <w:sz w:val="24"/>
          <w:szCs w:val="24"/>
          <w:lang w:bidi="ar-IQ"/>
        </w:rPr>
        <w:t>is</w:t>
      </w:r>
      <w:r w:rsidRPr="003E026A">
        <w:rPr>
          <w:rFonts w:ascii="Georgia" w:hAnsi="Georgia" w:cstheme="majorBidi"/>
          <w:sz w:val="24"/>
          <w:szCs w:val="24"/>
          <w:lang w:bidi="ar-IQ"/>
        </w:rPr>
        <w:t xml:space="preserve"> only few seconds, while in conventional treatment, it takes about one hour. </w:t>
      </w:r>
      <w:proofErr w:type="spellStart"/>
      <w:r w:rsidRPr="003E026A">
        <w:rPr>
          <w:rFonts w:ascii="Georgia" w:hAnsi="Georgia" w:cstheme="majorBidi"/>
          <w:color w:val="0000CC"/>
          <w:sz w:val="24"/>
          <w:szCs w:val="24"/>
          <w:lang w:bidi="ar-IQ"/>
        </w:rPr>
        <w:t>Slusarczuk</w:t>
      </w:r>
      <w:proofErr w:type="spellEnd"/>
      <w:r w:rsidRPr="003E026A">
        <w:rPr>
          <w:rFonts w:ascii="Georgia" w:hAnsi="Georgia" w:cstheme="majorBidi"/>
          <w:color w:val="0000CC"/>
          <w:sz w:val="24"/>
          <w:szCs w:val="24"/>
          <w:lang w:bidi="ar-IQ"/>
        </w:rPr>
        <w:t xml:space="preserve"> </w:t>
      </w:r>
      <w:r w:rsidRPr="003E026A">
        <w:rPr>
          <w:rFonts w:ascii="Georgia" w:hAnsi="Georgia" w:cstheme="majorBidi"/>
          <w:sz w:val="24"/>
          <w:szCs w:val="24"/>
          <w:lang w:bidi="ar-IQ"/>
        </w:rPr>
        <w:t xml:space="preserve">and </w:t>
      </w:r>
      <w:r w:rsidRPr="003E026A">
        <w:rPr>
          <w:rFonts w:ascii="Georgia" w:hAnsi="Georgia" w:cstheme="majorBidi"/>
          <w:color w:val="0000CC"/>
          <w:sz w:val="24"/>
          <w:szCs w:val="24"/>
          <w:lang w:bidi="ar-IQ"/>
        </w:rPr>
        <w:t>Brooks [10]</w:t>
      </w:r>
      <w:r w:rsidRPr="003E026A">
        <w:rPr>
          <w:rFonts w:ascii="Georgia" w:hAnsi="Georgia" w:cstheme="majorBidi"/>
          <w:sz w:val="24"/>
          <w:szCs w:val="24"/>
          <w:lang w:bidi="ar-IQ"/>
        </w:rPr>
        <w:t xml:space="preserve"> added a magnetic ferric powder and polyethylene imine as a flocculant agent to treat the turbidity. It is found that ferrite powder exhibited synergism with the aqueous polyethylene imine solution. The results revealed that the sludge volume is about 80% less than the volume produced by using polyethyleneimine alone. The suspended solids removal efficiency is raised from 30% to 71 % when 1000 ppm of ferrite powder and 10 ppm of polyethyleneimine are added. </w:t>
      </w:r>
      <w:r w:rsidRPr="003E026A">
        <w:rPr>
          <w:rFonts w:ascii="Georgia" w:hAnsi="Georgia" w:cstheme="majorBidi"/>
          <w:color w:val="0000CC"/>
          <w:sz w:val="24"/>
          <w:szCs w:val="24"/>
          <w:lang w:bidi="ar-IQ"/>
        </w:rPr>
        <w:t>Kang et.al. [11]</w:t>
      </w:r>
      <w:r w:rsidRPr="003E026A">
        <w:rPr>
          <w:rFonts w:ascii="Georgia" w:hAnsi="Georgia" w:cstheme="majorBidi"/>
          <w:sz w:val="24"/>
          <w:szCs w:val="24"/>
          <w:lang w:bidi="ar-IQ"/>
        </w:rPr>
        <w:t xml:space="preserve"> used a magnetic ferrite powder of about 5 </w:t>
      </w:r>
      <w:proofErr w:type="spellStart"/>
      <w:r w:rsidRPr="003E026A">
        <w:rPr>
          <w:rFonts w:ascii="Georgia" w:hAnsi="Georgia" w:cstheme="majorBidi"/>
          <w:sz w:val="24"/>
          <w:szCs w:val="24"/>
          <w:lang w:bidi="ar-IQ"/>
        </w:rPr>
        <w:t>μm</w:t>
      </w:r>
      <w:proofErr w:type="spellEnd"/>
      <w:r w:rsidRPr="003E026A">
        <w:rPr>
          <w:rFonts w:ascii="Georgia" w:hAnsi="Georgia" w:cstheme="majorBidi"/>
          <w:sz w:val="24"/>
          <w:szCs w:val="24"/>
          <w:lang w:bidi="ar-IQ"/>
        </w:rPr>
        <w:t xml:space="preserve"> average particle size after dealing it with a solution of white alum (</w:t>
      </w:r>
      <w:proofErr w:type="spellStart"/>
      <w:proofErr w:type="gramStart"/>
      <w:r w:rsidRPr="003E026A">
        <w:rPr>
          <w:rFonts w:ascii="Georgia" w:hAnsi="Georgia" w:cstheme="majorBidi"/>
          <w:sz w:val="24"/>
          <w:szCs w:val="24"/>
          <w:lang w:bidi="ar-IQ"/>
        </w:rPr>
        <w:t>KAl</w:t>
      </w:r>
      <w:proofErr w:type="spellEnd"/>
      <w:r w:rsidRPr="003E026A">
        <w:rPr>
          <w:rFonts w:ascii="Georgia" w:hAnsi="Georgia" w:cstheme="majorBidi"/>
          <w:sz w:val="24"/>
          <w:szCs w:val="24"/>
          <w:lang w:bidi="ar-IQ"/>
        </w:rPr>
        <w:t>(</w:t>
      </w:r>
      <w:proofErr w:type="gramEnd"/>
      <w:r w:rsidRPr="003E026A">
        <w:rPr>
          <w:rFonts w:ascii="Georgia" w:hAnsi="Georgia" w:cstheme="majorBidi"/>
          <w:sz w:val="24"/>
          <w:szCs w:val="24"/>
          <w:lang w:bidi="ar-IQ"/>
        </w:rPr>
        <w:t>SO</w:t>
      </w:r>
      <w:r w:rsidRPr="003E026A">
        <w:rPr>
          <w:rFonts w:ascii="Georgia" w:hAnsi="Georgia" w:cstheme="majorBidi"/>
          <w:b/>
          <w:bCs/>
          <w:sz w:val="24"/>
          <w:szCs w:val="24"/>
          <w:vertAlign w:val="subscript"/>
          <w:lang w:bidi="ar-IQ"/>
        </w:rPr>
        <w:t>4</w:t>
      </w:r>
      <w:r w:rsidRPr="003E026A">
        <w:rPr>
          <w:rFonts w:ascii="Georgia" w:hAnsi="Georgia" w:cstheme="majorBidi"/>
          <w:sz w:val="24"/>
          <w:szCs w:val="24"/>
          <w:lang w:bidi="ar-IQ"/>
        </w:rPr>
        <w:t>)</w:t>
      </w:r>
      <w:r w:rsidRPr="003E026A">
        <w:rPr>
          <w:rFonts w:ascii="Georgia" w:hAnsi="Georgia" w:cstheme="majorBidi"/>
          <w:b/>
          <w:bCs/>
          <w:sz w:val="24"/>
          <w:szCs w:val="24"/>
          <w:vertAlign w:val="subscript"/>
          <w:lang w:bidi="ar-IQ"/>
        </w:rPr>
        <w:t>2</w:t>
      </w:r>
      <w:r w:rsidRPr="003E026A">
        <w:rPr>
          <w:rFonts w:ascii="Georgia" w:hAnsi="Georgia" w:cstheme="majorBidi"/>
          <w:sz w:val="24"/>
          <w:szCs w:val="24"/>
          <w:lang w:bidi="ar-IQ"/>
        </w:rPr>
        <w:t xml:space="preserve">), </w:t>
      </w:r>
      <w:proofErr w:type="spellStart"/>
      <w:r w:rsidRPr="003E026A">
        <w:rPr>
          <w:rFonts w:ascii="Georgia" w:hAnsi="Georgia" w:cstheme="majorBidi"/>
          <w:sz w:val="24"/>
          <w:szCs w:val="24"/>
          <w:lang w:bidi="ar-IQ"/>
        </w:rPr>
        <w:t>polyaluminum</w:t>
      </w:r>
      <w:proofErr w:type="spellEnd"/>
      <w:r w:rsidRPr="003E026A">
        <w:rPr>
          <w:rFonts w:ascii="Georgia" w:hAnsi="Georgia" w:cstheme="majorBidi"/>
          <w:sz w:val="24"/>
          <w:szCs w:val="24"/>
          <w:lang w:bidi="ar-IQ"/>
        </w:rPr>
        <w:t xml:space="preserve"> chloride or ferric chloride. Ferrite powder was added at stirring speed of (200 - 300 rpm) for (1.0 - 2.0 minutes). It was found that the flocculated particles settled rapidly at a rate of 5 cm/minute, whereas in conventional methods that use alum or </w:t>
      </w:r>
      <w:proofErr w:type="spellStart"/>
      <w:r w:rsidRPr="003E026A">
        <w:rPr>
          <w:rFonts w:ascii="Georgia" w:hAnsi="Georgia" w:cstheme="majorBidi"/>
          <w:sz w:val="24"/>
          <w:szCs w:val="24"/>
          <w:lang w:bidi="ar-IQ"/>
        </w:rPr>
        <w:t>polyalumi</w:t>
      </w:r>
      <w:r w:rsidR="00364959" w:rsidRPr="003E026A">
        <w:rPr>
          <w:rFonts w:ascii="Georgia" w:hAnsi="Georgia" w:cstheme="majorBidi"/>
          <w:sz w:val="24"/>
          <w:szCs w:val="24"/>
          <w:lang w:bidi="ar-IQ"/>
        </w:rPr>
        <w:t>num</w:t>
      </w:r>
      <w:proofErr w:type="spellEnd"/>
      <w:r w:rsidR="00364959" w:rsidRPr="003E026A">
        <w:rPr>
          <w:rFonts w:ascii="Georgia" w:hAnsi="Georgia" w:cstheme="majorBidi"/>
          <w:sz w:val="24"/>
          <w:szCs w:val="24"/>
          <w:lang w:bidi="ar-IQ"/>
        </w:rPr>
        <w:t xml:space="preserve"> chloride, a period of 2.0-</w:t>
      </w:r>
      <w:r w:rsidRPr="003E026A">
        <w:rPr>
          <w:rFonts w:ascii="Georgia" w:hAnsi="Georgia" w:cstheme="majorBidi"/>
          <w:sz w:val="24"/>
          <w:szCs w:val="24"/>
          <w:lang w:bidi="ar-IQ"/>
        </w:rPr>
        <w:t>4.0 hours is required for efficient settling.</w:t>
      </w:r>
      <w:r w:rsidRPr="003E026A">
        <w:rPr>
          <w:rFonts w:ascii="Georgia" w:hAnsi="Georgia" w:cstheme="majorBidi"/>
          <w:b/>
          <w:bCs/>
          <w:sz w:val="24"/>
          <w:szCs w:val="24"/>
          <w:lang w:bidi="ar-IQ"/>
        </w:rPr>
        <w:t xml:space="preserve"> </w:t>
      </w:r>
      <w:r w:rsidRPr="003E026A">
        <w:rPr>
          <w:rFonts w:ascii="Georgia" w:hAnsi="Georgia" w:cstheme="majorBidi"/>
          <w:sz w:val="24"/>
          <w:szCs w:val="24"/>
        </w:rPr>
        <w:t xml:space="preserve">Magnetic seeding aggregation (MSA) of silica nanoparticles was studied by Ref. </w:t>
      </w:r>
      <w:r w:rsidRPr="003E026A">
        <w:rPr>
          <w:rFonts w:ascii="Georgia" w:hAnsi="Georgia" w:cstheme="majorBidi"/>
          <w:bCs/>
          <w:color w:val="0000CC"/>
          <w:sz w:val="24"/>
          <w:szCs w:val="24"/>
        </w:rPr>
        <w:t>[12]</w:t>
      </w:r>
      <w:r w:rsidRPr="003E026A">
        <w:rPr>
          <w:rFonts w:ascii="Georgia" w:hAnsi="Georgia" w:cstheme="majorBidi"/>
          <w:i/>
          <w:iCs/>
          <w:sz w:val="24"/>
          <w:szCs w:val="24"/>
        </w:rPr>
        <w:t>.</w:t>
      </w:r>
      <w:r w:rsidRPr="003E026A">
        <w:rPr>
          <w:rFonts w:ascii="Georgia" w:hAnsi="Georgia" w:cstheme="majorBidi"/>
          <w:sz w:val="24"/>
          <w:szCs w:val="24"/>
        </w:rPr>
        <w:t xml:space="preserve"> Influences of pH, salts addition, and type of magnetite seeding particles on the turbidity removal efficiency were examined. The turbidity of CMP treated wastewater is reduced from 110.0 NTU to 7.0 NTU at pH of 6. The results showed that the residual turbidity decreases with the increase of magnetic field intensity. When the magnetic field intensity is higher than 0.08 Tesla, the residual turbidity is about 1.0 NTU. High turbidity reduction during the storm period by </w:t>
      </w:r>
      <w:r w:rsidRPr="003E026A">
        <w:rPr>
          <w:rFonts w:ascii="Georgia" w:hAnsi="Georgia" w:cstheme="majorBidi"/>
          <w:sz w:val="24"/>
          <w:szCs w:val="24"/>
        </w:rPr>
        <w:lastRenderedPageBreak/>
        <w:t xml:space="preserve">magnetic aggregation and separation was obtained by Ref. </w:t>
      </w:r>
      <w:r w:rsidRPr="003E026A">
        <w:rPr>
          <w:rFonts w:ascii="Georgia" w:hAnsi="Georgia" w:cstheme="majorBidi"/>
          <w:bCs/>
          <w:color w:val="0000CC"/>
          <w:sz w:val="24"/>
          <w:szCs w:val="24"/>
        </w:rPr>
        <w:t>[13]</w:t>
      </w:r>
      <w:r w:rsidRPr="003E026A">
        <w:rPr>
          <w:rFonts w:ascii="Georgia" w:hAnsi="Georgia" w:cstheme="majorBidi"/>
          <w:i/>
          <w:iCs/>
          <w:sz w:val="24"/>
          <w:szCs w:val="24"/>
        </w:rPr>
        <w:t>.</w:t>
      </w:r>
      <w:r w:rsidRPr="003E026A">
        <w:rPr>
          <w:rFonts w:ascii="Georgia" w:hAnsi="Georgia" w:cstheme="majorBidi"/>
          <w:sz w:val="24"/>
          <w:szCs w:val="24"/>
          <w:lang w:bidi="ar-IQ"/>
        </w:rPr>
        <w:t xml:space="preserve"> High turbidity raw water was prepared by mixing a sludge sample that are taken from </w:t>
      </w:r>
      <w:proofErr w:type="spellStart"/>
      <w:r w:rsidRPr="003E026A">
        <w:rPr>
          <w:rFonts w:ascii="Georgia" w:hAnsi="Georgia" w:cstheme="majorBidi"/>
          <w:sz w:val="24"/>
          <w:szCs w:val="24"/>
          <w:lang w:bidi="ar-IQ"/>
        </w:rPr>
        <w:t>Shiemen</w:t>
      </w:r>
      <w:proofErr w:type="spellEnd"/>
      <w:r w:rsidRPr="003E026A">
        <w:rPr>
          <w:rFonts w:ascii="Georgia" w:hAnsi="Georgia" w:cstheme="majorBidi"/>
          <w:sz w:val="24"/>
          <w:szCs w:val="24"/>
          <w:lang w:bidi="ar-IQ"/>
        </w:rPr>
        <w:t xml:space="preserve"> reservoir</w:t>
      </w:r>
      <w:r w:rsidRPr="003E026A">
        <w:rPr>
          <w:rFonts w:ascii="Georgia" w:hAnsi="Georgia" w:cstheme="majorBidi"/>
          <w:sz w:val="24"/>
          <w:szCs w:val="24"/>
          <w:vertAlign w:val="superscript"/>
          <w:lang w:bidi="ar-IQ"/>
        </w:rPr>
        <w:t>'</w:t>
      </w:r>
      <w:r w:rsidRPr="003E026A">
        <w:rPr>
          <w:rFonts w:ascii="Georgia" w:hAnsi="Georgia" w:cstheme="majorBidi"/>
          <w:sz w:val="24"/>
          <w:szCs w:val="24"/>
          <w:lang w:bidi="ar-IQ"/>
        </w:rPr>
        <w:t xml:space="preserve">s tail water pond with deionized water.  It was found that at magnetic field strength of 0.1 Tesla, the magnetic aggregation effects were not significant but at magnetic field strength of 0.15 Tesla, significant effects on the magnetic aggregation were observed. When the magnetic field strength raised to 0.2 Tesla, the effect on magnetic aggregation was stable. The results also showed that with increasing the magnetite dosage from 2880 mg/L to 3360 mg/L, the final turbidity is reduced from 130 NTU to 20 NTU, while raising the magnetite dosage from 3360 mg/L to 4800 mg/L, the final turbidity is decreased from 20 NTU to 18 NTU. It was found that the turbidity removal efficiency at pH of 8.0 was superior than that at pH of 6.  </w:t>
      </w:r>
      <w:r w:rsidRPr="003E026A">
        <w:rPr>
          <w:rFonts w:ascii="Georgia" w:hAnsi="Georgia" w:cstheme="majorBidi"/>
          <w:color w:val="0000CC"/>
          <w:sz w:val="24"/>
          <w:szCs w:val="24"/>
        </w:rPr>
        <w:t>Akbar</w:t>
      </w:r>
      <w:r w:rsidRPr="003E026A">
        <w:rPr>
          <w:rFonts w:ascii="Georgia" w:hAnsi="Georgia" w:cstheme="majorBidi"/>
          <w:color w:val="0000CC"/>
          <w:sz w:val="24"/>
          <w:szCs w:val="24"/>
          <w:lang w:bidi="ar-IQ"/>
        </w:rPr>
        <w:t xml:space="preserve"> et al.</w:t>
      </w:r>
      <w:r w:rsidR="00450BC3" w:rsidRPr="003E026A">
        <w:rPr>
          <w:rFonts w:ascii="Georgia" w:hAnsi="Georgia" w:cstheme="majorBidi"/>
          <w:color w:val="0000CC"/>
          <w:sz w:val="24"/>
          <w:szCs w:val="24"/>
          <w:lang w:bidi="ar-IQ"/>
        </w:rPr>
        <w:t xml:space="preserve"> </w:t>
      </w:r>
      <w:r w:rsidRPr="003E026A">
        <w:rPr>
          <w:rFonts w:ascii="Georgia" w:hAnsi="Georgia" w:cstheme="majorBidi"/>
          <w:color w:val="0000CC"/>
          <w:sz w:val="24"/>
          <w:szCs w:val="24"/>
          <w:lang w:bidi="ar-IQ"/>
        </w:rPr>
        <w:t>[14]</w:t>
      </w:r>
      <w:r w:rsidRPr="003E026A">
        <w:rPr>
          <w:rFonts w:ascii="Georgia" w:hAnsi="Georgia" w:cstheme="majorBidi"/>
          <w:b/>
          <w:bCs/>
          <w:i/>
          <w:iCs/>
          <w:color w:val="0000CC"/>
          <w:sz w:val="24"/>
          <w:szCs w:val="24"/>
          <w:lang w:bidi="ar-IQ"/>
        </w:rPr>
        <w:t xml:space="preserve"> </w:t>
      </w:r>
      <w:r w:rsidRPr="003E026A">
        <w:rPr>
          <w:rFonts w:ascii="Georgia" w:hAnsi="Georgia" w:cstheme="majorBidi"/>
          <w:sz w:val="24"/>
          <w:szCs w:val="24"/>
          <w:lang w:bidi="ar-IQ"/>
        </w:rPr>
        <w:t>proved that</w:t>
      </w:r>
      <w:r w:rsidRPr="003E026A">
        <w:rPr>
          <w:rFonts w:ascii="Georgia" w:hAnsi="Georgia" w:cstheme="majorBidi"/>
          <w:b/>
          <w:bCs/>
          <w:i/>
          <w:iCs/>
          <w:sz w:val="24"/>
          <w:szCs w:val="24"/>
          <w:lang w:bidi="ar-IQ"/>
        </w:rPr>
        <w:t xml:space="preserve"> </w:t>
      </w:r>
      <w:r w:rsidRPr="003E026A">
        <w:rPr>
          <w:rFonts w:ascii="Georgia" w:hAnsi="Georgia" w:cstheme="majorBidi"/>
          <w:sz w:val="24"/>
          <w:szCs w:val="24"/>
        </w:rPr>
        <w:t xml:space="preserve">turbidity removal is affected by pH, coagulant dosage, as well as initial turbidity. They found that the highest turbidity removal </w:t>
      </w:r>
      <w:proofErr w:type="gramStart"/>
      <w:r w:rsidRPr="003E026A">
        <w:rPr>
          <w:rFonts w:ascii="Georgia" w:hAnsi="Georgia" w:cstheme="majorBidi"/>
          <w:sz w:val="24"/>
          <w:szCs w:val="24"/>
        </w:rPr>
        <w:t>fall</w:t>
      </w:r>
      <w:proofErr w:type="gramEnd"/>
      <w:r w:rsidRPr="003E026A">
        <w:rPr>
          <w:rFonts w:ascii="Georgia" w:hAnsi="Georgia" w:cstheme="majorBidi"/>
          <w:sz w:val="24"/>
          <w:szCs w:val="24"/>
        </w:rPr>
        <w:t xml:space="preserve"> within 82-99.4% for initial turbidity of 10-1000NTU at pH of 5-7 and coagulant dose of 10-20mg/L. </w:t>
      </w:r>
      <w:r w:rsidRPr="003E026A">
        <w:rPr>
          <w:rFonts w:ascii="Georgia" w:hAnsi="Georgia" w:cstheme="majorBidi"/>
          <w:color w:val="0000CC"/>
          <w:sz w:val="24"/>
          <w:szCs w:val="24"/>
          <w:lang w:bidi="ar-IQ"/>
        </w:rPr>
        <w:t xml:space="preserve">Ching </w:t>
      </w:r>
      <w:r w:rsidRPr="003E026A">
        <w:rPr>
          <w:rFonts w:ascii="Georgia" w:hAnsi="Georgia" w:cstheme="majorBidi"/>
          <w:sz w:val="24"/>
          <w:szCs w:val="24"/>
          <w:lang w:bidi="ar-IQ"/>
        </w:rPr>
        <w:t>and</w:t>
      </w:r>
      <w:r w:rsidRPr="003E026A">
        <w:rPr>
          <w:rFonts w:ascii="Georgia" w:hAnsi="Georgia" w:cstheme="majorBidi"/>
          <w:color w:val="0000CC"/>
          <w:sz w:val="24"/>
          <w:szCs w:val="24"/>
          <w:lang w:bidi="ar-IQ"/>
        </w:rPr>
        <w:t xml:space="preserve"> </w:t>
      </w:r>
      <w:r w:rsidRPr="003E026A">
        <w:rPr>
          <w:rFonts w:ascii="Georgia" w:hAnsi="Georgia" w:cstheme="majorBidi"/>
          <w:color w:val="0000CC"/>
          <w:sz w:val="24"/>
          <w:szCs w:val="24"/>
        </w:rPr>
        <w:t>Zhen</w:t>
      </w:r>
      <w:r w:rsidRPr="003E026A">
        <w:rPr>
          <w:rFonts w:ascii="Georgia" w:hAnsi="Georgia" w:cstheme="majorBidi"/>
          <w:color w:val="0000CC"/>
          <w:sz w:val="24"/>
          <w:szCs w:val="24"/>
          <w:lang w:bidi="ar-IQ"/>
        </w:rPr>
        <w:t xml:space="preserve"> [15] </w:t>
      </w:r>
      <w:r w:rsidRPr="003E026A">
        <w:rPr>
          <w:rFonts w:ascii="Georgia" w:hAnsi="Georgia" w:cstheme="majorBidi"/>
          <w:sz w:val="24"/>
          <w:szCs w:val="24"/>
          <w:lang w:bidi="ar-IQ"/>
        </w:rPr>
        <w:t>conducted a study on magnetic seeding aggregation of high turbid source water as a pretreatment process using magnetite nanoparticles. The effect of pH on turbidity removal efficiency was studied over pH range of 5.0-9.0 and magnetic field strength of 0.0 Tesla to 0.1 Tesla.  It was found that the final turbidity is decreased with the increase of the magnetite dosages. They got a turbidity of 774, 240, 56,19 and 10 NTU when using 1.0, 3.0, 5.0, 7.0 and 9.0 g/</w:t>
      </w:r>
      <w:proofErr w:type="gramStart"/>
      <w:r w:rsidRPr="003E026A">
        <w:rPr>
          <w:rFonts w:ascii="Georgia" w:hAnsi="Georgia" w:cstheme="majorBidi"/>
          <w:sz w:val="24"/>
          <w:szCs w:val="24"/>
          <w:lang w:bidi="ar-IQ"/>
        </w:rPr>
        <w:t>L  magnetic</w:t>
      </w:r>
      <w:proofErr w:type="gramEnd"/>
      <w:r w:rsidRPr="003E026A">
        <w:rPr>
          <w:rFonts w:ascii="Georgia" w:hAnsi="Georgia" w:cstheme="majorBidi"/>
          <w:sz w:val="24"/>
          <w:szCs w:val="24"/>
          <w:lang w:bidi="ar-IQ"/>
        </w:rPr>
        <w:t xml:space="preserve"> dose. Their results showed that at pH values of 5.0, 6.0, 7.0, and 8.0 give the residual turbidities of 80, 234, 36 and 128 NTU, respectively. </w:t>
      </w:r>
      <w:r w:rsidRPr="003E026A">
        <w:rPr>
          <w:rFonts w:ascii="Georgia" w:hAnsi="Georgia" w:cstheme="majorBidi"/>
          <w:color w:val="0000CC"/>
          <w:sz w:val="24"/>
          <w:szCs w:val="24"/>
          <w:lang w:bidi="ar-IQ"/>
        </w:rPr>
        <w:t xml:space="preserve">Mann [16] </w:t>
      </w:r>
      <w:r w:rsidRPr="003E026A">
        <w:rPr>
          <w:rFonts w:ascii="Georgia" w:hAnsi="Georgia" w:cstheme="majorBidi"/>
          <w:sz w:val="24"/>
          <w:szCs w:val="24"/>
          <w:lang w:bidi="ar-IQ"/>
        </w:rPr>
        <w:t xml:space="preserve">treated North Saskatchewan River water with different concentration of combination magnetite nanoparticles, aluminum sulfate and polyacrylamide. Turbidity test reported that, 300 mg/L magnetite nanoparticles </w:t>
      </w:r>
      <w:proofErr w:type="gramStart"/>
      <w:r w:rsidRPr="003E026A">
        <w:rPr>
          <w:rFonts w:ascii="Georgia" w:hAnsi="Georgia" w:cstheme="majorBidi"/>
          <w:sz w:val="24"/>
          <w:szCs w:val="24"/>
          <w:lang w:bidi="ar-IQ"/>
        </w:rPr>
        <w:t>has</w:t>
      </w:r>
      <w:proofErr w:type="gramEnd"/>
      <w:r w:rsidRPr="003E026A">
        <w:rPr>
          <w:rFonts w:ascii="Georgia" w:hAnsi="Georgia" w:cstheme="majorBidi"/>
          <w:sz w:val="24"/>
          <w:szCs w:val="24"/>
          <w:lang w:bidi="ar-IQ"/>
        </w:rPr>
        <w:t xml:space="preserve"> the highest removal efficiency of 98%.  It was found that the required time for removing the turbidity using magnetite </w:t>
      </w:r>
      <w:r w:rsidR="00F52640" w:rsidRPr="003E026A">
        <w:rPr>
          <w:rFonts w:ascii="Georgia" w:hAnsi="Georgia" w:cstheme="majorBidi"/>
          <w:sz w:val="24"/>
          <w:szCs w:val="24"/>
          <w:lang w:bidi="ar-IQ"/>
        </w:rPr>
        <w:t>is</w:t>
      </w:r>
      <w:r w:rsidRPr="003E026A">
        <w:rPr>
          <w:rFonts w:ascii="Georgia" w:hAnsi="Georgia" w:cstheme="majorBidi"/>
          <w:sz w:val="24"/>
          <w:szCs w:val="24"/>
          <w:lang w:bidi="ar-IQ"/>
        </w:rPr>
        <w:t xml:space="preserve"> 10 minutes, while by using aluminum sulfate and polyacrylamide combination, it </w:t>
      </w:r>
      <w:r w:rsidR="00F52640" w:rsidRPr="003E026A">
        <w:rPr>
          <w:rFonts w:ascii="Georgia" w:hAnsi="Georgia" w:cstheme="majorBidi"/>
          <w:sz w:val="24"/>
          <w:szCs w:val="24"/>
          <w:lang w:bidi="ar-IQ"/>
        </w:rPr>
        <w:t>is</w:t>
      </w:r>
      <w:r w:rsidRPr="003E026A">
        <w:rPr>
          <w:rFonts w:ascii="Georgia" w:hAnsi="Georgia" w:cstheme="majorBidi"/>
          <w:sz w:val="24"/>
          <w:szCs w:val="24"/>
          <w:lang w:bidi="ar-IQ"/>
        </w:rPr>
        <w:t xml:space="preserve"> 30 minutes. </w:t>
      </w:r>
      <w:r w:rsidRPr="003E026A">
        <w:rPr>
          <w:rFonts w:ascii="Georgia" w:hAnsi="Georgia" w:cstheme="majorBidi"/>
          <w:color w:val="0000CC"/>
          <w:sz w:val="24"/>
          <w:szCs w:val="24"/>
        </w:rPr>
        <w:t xml:space="preserve">Basma </w:t>
      </w:r>
      <w:r w:rsidRPr="003E026A">
        <w:rPr>
          <w:rFonts w:ascii="Georgia" w:hAnsi="Georgia" w:cstheme="majorBidi"/>
          <w:sz w:val="24"/>
          <w:szCs w:val="24"/>
        </w:rPr>
        <w:t xml:space="preserve">and </w:t>
      </w:r>
      <w:r w:rsidRPr="003E026A">
        <w:rPr>
          <w:rFonts w:ascii="Georgia" w:hAnsi="Georgia" w:cstheme="majorBidi"/>
          <w:color w:val="0000CC"/>
          <w:sz w:val="24"/>
          <w:szCs w:val="24"/>
        </w:rPr>
        <w:t xml:space="preserve">Hussein </w:t>
      </w:r>
      <w:r w:rsidRPr="003E026A">
        <w:rPr>
          <w:rFonts w:ascii="Georgia" w:hAnsi="Georgia" w:cstheme="majorBidi"/>
          <w:color w:val="0000CC"/>
          <w:sz w:val="24"/>
          <w:szCs w:val="24"/>
          <w:lang w:bidi="ar-IQ"/>
        </w:rPr>
        <w:t>[17]</w:t>
      </w:r>
      <w:r w:rsidRPr="003E026A">
        <w:rPr>
          <w:rFonts w:ascii="Georgia" w:hAnsi="Georgia" w:cstheme="majorBidi"/>
          <w:b/>
          <w:bCs/>
          <w:i/>
          <w:iCs/>
          <w:sz w:val="24"/>
          <w:szCs w:val="24"/>
          <w:lang w:bidi="ar-IQ"/>
        </w:rPr>
        <w:t xml:space="preserve"> </w:t>
      </w:r>
      <w:r w:rsidRPr="003E026A">
        <w:rPr>
          <w:rFonts w:ascii="Georgia" w:hAnsi="Georgia" w:cstheme="majorBidi"/>
          <w:sz w:val="24"/>
          <w:szCs w:val="24"/>
          <w:lang w:bidi="ar-IQ"/>
        </w:rPr>
        <w:t>found that turbidity removal depends mainly on the coagulant dose, pH, and settling time. They found that the turbidity could be reduced from 92 to 2.1NTU at pH of 6, coagulant dose of 80 mg/L, and 120 minutes settling time.</w:t>
      </w:r>
      <w:r w:rsidRPr="003E026A">
        <w:rPr>
          <w:rFonts w:ascii="Georgia" w:hAnsi="Georgia" w:cstheme="majorBidi"/>
          <w:b/>
          <w:bCs/>
          <w:i/>
          <w:iCs/>
          <w:sz w:val="24"/>
          <w:szCs w:val="24"/>
          <w:lang w:bidi="ar-IQ"/>
        </w:rPr>
        <w:t xml:space="preserve"> </w:t>
      </w:r>
      <w:r w:rsidRPr="003E026A">
        <w:rPr>
          <w:rFonts w:ascii="Georgia" w:hAnsi="Georgia" w:cstheme="majorBidi"/>
          <w:sz w:val="24"/>
          <w:szCs w:val="24"/>
          <w:lang w:bidi="ar-IQ"/>
        </w:rPr>
        <w:t xml:space="preserve">The feasibility of turbidity removal using a high gradient superconducting magnetic separation was studied by Ref. </w:t>
      </w:r>
      <w:r w:rsidRPr="003E026A">
        <w:rPr>
          <w:rFonts w:ascii="Georgia" w:hAnsi="Georgia" w:cstheme="majorBidi"/>
          <w:bCs/>
          <w:color w:val="0000CC"/>
          <w:sz w:val="24"/>
          <w:szCs w:val="24"/>
          <w:lang w:bidi="ar-IQ"/>
        </w:rPr>
        <w:t>[18]</w:t>
      </w:r>
      <w:r w:rsidRPr="003E026A">
        <w:rPr>
          <w:rFonts w:ascii="Georgia" w:hAnsi="Georgia" w:cstheme="majorBidi"/>
          <w:i/>
          <w:iCs/>
          <w:sz w:val="24"/>
          <w:szCs w:val="24"/>
          <w:lang w:bidi="ar-IQ"/>
        </w:rPr>
        <w:t>.</w:t>
      </w:r>
      <w:r w:rsidRPr="003E026A">
        <w:rPr>
          <w:rFonts w:ascii="Georgia" w:hAnsi="Georgia" w:cstheme="majorBidi"/>
          <w:sz w:val="24"/>
          <w:szCs w:val="24"/>
          <w:lang w:bidi="ar-IQ"/>
        </w:rPr>
        <w:t xml:space="preserve"> The process variables are, </w:t>
      </w:r>
      <w:proofErr w:type="spellStart"/>
      <w:r w:rsidRPr="003E026A">
        <w:rPr>
          <w:rFonts w:ascii="Georgia" w:hAnsi="Georgia" w:cstheme="majorBidi"/>
          <w:sz w:val="24"/>
          <w:szCs w:val="24"/>
          <w:lang w:bidi="ar-IQ"/>
        </w:rPr>
        <w:t>polyaluminum</w:t>
      </w:r>
      <w:proofErr w:type="spellEnd"/>
      <w:r w:rsidRPr="003E026A">
        <w:rPr>
          <w:rFonts w:ascii="Georgia" w:hAnsi="Georgia" w:cstheme="majorBidi"/>
          <w:sz w:val="24"/>
          <w:szCs w:val="24"/>
          <w:lang w:bidi="ar-IQ"/>
        </w:rPr>
        <w:t xml:space="preserve"> chloride (PAC) and magnetic seeds dosages. The initial turbidity of wastewater </w:t>
      </w:r>
      <w:r w:rsidR="00F52640" w:rsidRPr="003E026A">
        <w:rPr>
          <w:rFonts w:ascii="Georgia" w:hAnsi="Georgia" w:cstheme="majorBidi"/>
          <w:sz w:val="24"/>
          <w:szCs w:val="24"/>
          <w:lang w:bidi="ar-IQ"/>
        </w:rPr>
        <w:t>is</w:t>
      </w:r>
      <w:r w:rsidRPr="003E026A">
        <w:rPr>
          <w:rFonts w:ascii="Georgia" w:hAnsi="Georgia" w:cstheme="majorBidi"/>
          <w:sz w:val="24"/>
          <w:szCs w:val="24"/>
          <w:lang w:bidi="ar-IQ"/>
        </w:rPr>
        <w:t xml:space="preserve"> 110 NTU, and the applied magnetic field intensity </w:t>
      </w:r>
      <w:r w:rsidR="00F52640" w:rsidRPr="003E026A">
        <w:rPr>
          <w:rFonts w:ascii="Georgia" w:hAnsi="Georgia" w:cstheme="majorBidi"/>
          <w:sz w:val="24"/>
          <w:szCs w:val="24"/>
          <w:lang w:bidi="ar-IQ"/>
        </w:rPr>
        <w:t>is</w:t>
      </w:r>
      <w:r w:rsidRPr="003E026A">
        <w:rPr>
          <w:rFonts w:ascii="Georgia" w:hAnsi="Georgia" w:cstheme="majorBidi"/>
          <w:sz w:val="24"/>
          <w:szCs w:val="24"/>
          <w:lang w:bidi="ar-IQ"/>
        </w:rPr>
        <w:t xml:space="preserve"> 5.0 Tesla. A study regarding the use of a flocculated magnetic separation technology for treating Iraqi oilfield co-produced water for injection purpose was accomplished by </w:t>
      </w:r>
      <w:r w:rsidRPr="003E026A">
        <w:rPr>
          <w:rFonts w:ascii="Georgia" w:hAnsi="Georgia" w:cstheme="majorBidi"/>
          <w:color w:val="0000CC"/>
          <w:sz w:val="24"/>
          <w:szCs w:val="24"/>
          <w:lang w:bidi="ar-IQ"/>
        </w:rPr>
        <w:t>Al-Rubaie et al. [19]</w:t>
      </w:r>
      <w:r w:rsidRPr="003E026A">
        <w:rPr>
          <w:rFonts w:ascii="Georgia" w:hAnsi="Georgia" w:cstheme="majorBidi"/>
          <w:i/>
          <w:iCs/>
          <w:sz w:val="24"/>
          <w:szCs w:val="24"/>
          <w:lang w:bidi="ar-IQ"/>
        </w:rPr>
        <w:t xml:space="preserve">. </w:t>
      </w:r>
      <w:r w:rsidRPr="003E026A">
        <w:rPr>
          <w:rFonts w:ascii="Georgia" w:hAnsi="Georgia" w:cstheme="majorBidi"/>
          <w:sz w:val="24"/>
          <w:szCs w:val="24"/>
          <w:lang w:bidi="ar-IQ"/>
        </w:rPr>
        <w:t xml:space="preserve">Results revealed that effluent water with low suspended solids and oil content can be obtained by applying a flocculation magnetic separation. It was also found that the required </w:t>
      </w:r>
      <w:r w:rsidRPr="003E026A">
        <w:rPr>
          <w:rFonts w:ascii="Georgia" w:hAnsi="Georgia" w:cstheme="majorBidi"/>
          <w:sz w:val="24"/>
          <w:szCs w:val="24"/>
          <w:lang w:bidi="ar-IQ"/>
        </w:rPr>
        <w:lastRenderedPageBreak/>
        <w:t>time for settling, several times less than that of the conventional methods. Treating of the emulsified oil wastewaters using a modified Fe</w:t>
      </w:r>
      <w:r w:rsidRPr="003E026A">
        <w:rPr>
          <w:rFonts w:ascii="Georgia" w:hAnsi="Georgia" w:cstheme="majorBidi"/>
          <w:b/>
          <w:bCs/>
          <w:sz w:val="24"/>
          <w:szCs w:val="24"/>
          <w:vertAlign w:val="subscript"/>
          <w:lang w:bidi="ar-IQ"/>
        </w:rPr>
        <w:t>3</w:t>
      </w:r>
      <w:r w:rsidRPr="003E026A">
        <w:rPr>
          <w:rFonts w:ascii="Georgia" w:hAnsi="Georgia" w:cstheme="majorBidi"/>
          <w:sz w:val="24"/>
          <w:szCs w:val="24"/>
          <w:lang w:bidi="ar-IQ"/>
        </w:rPr>
        <w:t>O</w:t>
      </w:r>
      <w:r w:rsidRPr="003E026A">
        <w:rPr>
          <w:rFonts w:ascii="Georgia" w:hAnsi="Georgia" w:cstheme="majorBidi"/>
          <w:b/>
          <w:bCs/>
          <w:sz w:val="24"/>
          <w:szCs w:val="24"/>
          <w:vertAlign w:val="subscript"/>
          <w:lang w:bidi="ar-IQ"/>
        </w:rPr>
        <w:t>4</w:t>
      </w:r>
      <w:r w:rsidRPr="003E026A">
        <w:rPr>
          <w:rFonts w:ascii="Georgia" w:hAnsi="Georgia" w:cstheme="majorBidi"/>
          <w:sz w:val="24"/>
          <w:szCs w:val="24"/>
          <w:lang w:bidi="ar-IQ"/>
        </w:rPr>
        <w:t xml:space="preserve"> magnetic nanoparticles MNPs, was made by Ref. </w:t>
      </w:r>
      <w:r w:rsidRPr="003E026A">
        <w:rPr>
          <w:rFonts w:ascii="Georgia" w:hAnsi="Georgia" w:cstheme="majorBidi"/>
          <w:bCs/>
          <w:color w:val="0000CC"/>
          <w:sz w:val="24"/>
          <w:szCs w:val="24"/>
          <w:lang w:bidi="ar-IQ"/>
        </w:rPr>
        <w:t>[20]</w:t>
      </w:r>
      <w:r w:rsidRPr="003E026A">
        <w:rPr>
          <w:rFonts w:ascii="Georgia" w:hAnsi="Georgia" w:cstheme="majorBidi"/>
          <w:i/>
          <w:iCs/>
          <w:color w:val="000000" w:themeColor="text1"/>
          <w:sz w:val="24"/>
          <w:szCs w:val="24"/>
          <w:lang w:bidi="ar-IQ"/>
        </w:rPr>
        <w:t>.</w:t>
      </w:r>
      <w:r w:rsidRPr="003E026A">
        <w:rPr>
          <w:rFonts w:ascii="Georgia" w:hAnsi="Georgia" w:cstheme="majorBidi"/>
          <w:color w:val="000000" w:themeColor="text1"/>
          <w:sz w:val="24"/>
          <w:szCs w:val="24"/>
          <w:lang w:bidi="ar-IQ"/>
        </w:rPr>
        <w:t xml:space="preserve"> A chitosan grafted magnetic nanoparticles Fe</w:t>
      </w:r>
      <w:r w:rsidRPr="003E026A">
        <w:rPr>
          <w:rFonts w:ascii="Georgia" w:hAnsi="Georgia" w:cstheme="majorBidi"/>
          <w:b/>
          <w:bCs/>
          <w:color w:val="000000" w:themeColor="text1"/>
          <w:sz w:val="24"/>
          <w:szCs w:val="24"/>
          <w:vertAlign w:val="subscript"/>
          <w:lang w:bidi="ar-IQ"/>
        </w:rPr>
        <w:t>3</w:t>
      </w:r>
      <w:r w:rsidRPr="003E026A">
        <w:rPr>
          <w:rFonts w:ascii="Georgia" w:hAnsi="Georgia" w:cstheme="majorBidi"/>
          <w:color w:val="000000" w:themeColor="text1"/>
          <w:sz w:val="24"/>
          <w:szCs w:val="24"/>
          <w:lang w:bidi="ar-IQ"/>
        </w:rPr>
        <w:t>O</w:t>
      </w:r>
      <w:r w:rsidRPr="003E026A">
        <w:rPr>
          <w:rFonts w:ascii="Georgia" w:hAnsi="Georgia" w:cstheme="majorBidi"/>
          <w:b/>
          <w:bCs/>
          <w:color w:val="000000" w:themeColor="text1"/>
          <w:sz w:val="24"/>
          <w:szCs w:val="24"/>
          <w:vertAlign w:val="subscript"/>
          <w:lang w:bidi="ar-IQ"/>
        </w:rPr>
        <w:t xml:space="preserve">4 </w:t>
      </w:r>
      <w:r w:rsidRPr="003E026A">
        <w:rPr>
          <w:rFonts w:ascii="Georgia" w:hAnsi="Georgia" w:cstheme="majorBidi"/>
          <w:color w:val="000000" w:themeColor="text1"/>
          <w:sz w:val="24"/>
          <w:szCs w:val="24"/>
          <w:lang w:bidi="ar-IQ"/>
        </w:rPr>
        <w:t>@APFS MNPs w</w:t>
      </w:r>
      <w:r w:rsidRPr="003E026A">
        <w:rPr>
          <w:rFonts w:ascii="Georgia" w:hAnsi="Georgia" w:cstheme="majorBidi"/>
          <w:sz w:val="24"/>
          <w:szCs w:val="24"/>
          <w:lang w:bidi="ar-IQ"/>
        </w:rPr>
        <w:t>as used. They found a good demulsification effect via electrostatic attraction. It was also found that the demulsification performance could be further more enhanced upon Chitosan grafting especially under alkaline condition.</w:t>
      </w:r>
    </w:p>
    <w:p w14:paraId="5F553267" w14:textId="0EC498AF" w:rsidR="00200BAA" w:rsidRPr="003E026A" w:rsidRDefault="00EE374B" w:rsidP="00435370">
      <w:pPr>
        <w:spacing w:after="0" w:line="360" w:lineRule="auto"/>
        <w:jc w:val="both"/>
        <w:rPr>
          <w:rFonts w:ascii="Georgia" w:hAnsi="Georgia" w:cstheme="majorBidi"/>
          <w:sz w:val="24"/>
          <w:szCs w:val="24"/>
          <w:rtl/>
          <w:lang w:bidi="ar-IQ"/>
        </w:rPr>
      </w:pPr>
      <w:r w:rsidRPr="003E026A">
        <w:rPr>
          <w:rFonts w:ascii="Georgia" w:hAnsi="Georgia" w:cstheme="majorBidi"/>
          <w:sz w:val="24"/>
          <w:szCs w:val="24"/>
          <w:lang w:bidi="ar-IQ"/>
        </w:rPr>
        <w:t>In the present study, an investigation on applying magnetic flocculation to treat wastewater of Al-Doura oil refinery using iron oxide, Nickel, and Cobalt magnetic powders with alum is made. The main objectives of this study are: Increasing the removal efficiency of the suspended solids and reducing settling time and consequently treating large quantities of polluted water without a need for</w:t>
      </w:r>
      <w:r w:rsidR="00C4121A" w:rsidRPr="003E026A">
        <w:rPr>
          <w:rFonts w:ascii="Georgia" w:hAnsi="Georgia" w:cstheme="majorBidi"/>
          <w:sz w:val="24"/>
          <w:szCs w:val="24"/>
          <w:lang w:bidi="ar-IQ"/>
        </w:rPr>
        <w:t xml:space="preserve"> enlarging the treatment basin.</w:t>
      </w:r>
    </w:p>
    <w:p w14:paraId="35DBF2D2" w14:textId="2BD5D11B" w:rsidR="00200BAA" w:rsidRPr="003E026A" w:rsidRDefault="003B4B3F" w:rsidP="003B4B3F">
      <w:pPr>
        <w:pStyle w:val="ListParagraph"/>
        <w:bidi w:val="0"/>
        <w:spacing w:after="120" w:line="360" w:lineRule="auto"/>
        <w:contextualSpacing w:val="0"/>
        <w:jc w:val="both"/>
        <w:rPr>
          <w:rFonts w:ascii="Georgia" w:hAnsi="Georgia" w:cstheme="majorBidi"/>
          <w:b/>
          <w:bCs/>
        </w:rPr>
      </w:pPr>
      <w:r>
        <w:rPr>
          <w:rFonts w:ascii="Georgia" w:hAnsi="Georgia" w:cstheme="majorBidi" w:hint="cs"/>
          <w:b/>
          <w:bCs/>
          <w:rtl/>
        </w:rPr>
        <w:t>2</w:t>
      </w:r>
      <w:r>
        <w:rPr>
          <w:rFonts w:ascii="Georgia" w:hAnsi="Georgia" w:cstheme="majorBidi"/>
          <w:b/>
          <w:bCs/>
        </w:rPr>
        <w:t>.</w:t>
      </w:r>
      <w:r w:rsidR="00200BAA" w:rsidRPr="003E026A">
        <w:rPr>
          <w:rFonts w:ascii="Georgia" w:hAnsi="Georgia" w:cstheme="majorBidi"/>
          <w:b/>
          <w:bCs/>
        </w:rPr>
        <w:t>EXPERIMENTAL PROGRAM</w:t>
      </w:r>
      <w:r w:rsidR="00476CD1">
        <w:rPr>
          <w:rFonts w:ascii="Georgia" w:hAnsi="Georgia" w:cstheme="majorBidi"/>
          <w:b/>
          <w:bCs/>
        </w:rPr>
        <w:t xml:space="preserve"> </w:t>
      </w:r>
      <w:r w:rsidR="00476CD1">
        <w:rPr>
          <w:rFonts w:ascii="Georgia" w:hAnsi="Georgia" w:cstheme="majorBidi"/>
          <w:noProof/>
        </w:rPr>
        <mc:AlternateContent>
          <mc:Choice Requires="wps">
            <w:drawing>
              <wp:inline distT="0" distB="0" distL="0" distR="0" wp14:anchorId="27095E21" wp14:editId="2D6CEAB6">
                <wp:extent cx="3009900" cy="400050"/>
                <wp:effectExtent l="0" t="0" r="19050" b="19050"/>
                <wp:docPr id="765246084" name="Text Box 3"/>
                <wp:cNvGraphicFramePr/>
                <a:graphic xmlns:a="http://schemas.openxmlformats.org/drawingml/2006/main">
                  <a:graphicData uri="http://schemas.microsoft.com/office/word/2010/wordprocessingShape">
                    <wps:wsp>
                      <wps:cNvSpPr txBox="1"/>
                      <wps:spPr>
                        <a:xfrm>
                          <a:off x="0" y="0"/>
                          <a:ext cx="3009900" cy="400050"/>
                        </a:xfrm>
                        <a:prstGeom prst="rect">
                          <a:avLst/>
                        </a:prstGeom>
                        <a:solidFill>
                          <a:schemeClr val="lt1"/>
                        </a:solidFill>
                        <a:ln w="6350">
                          <a:solidFill>
                            <a:srgbClr val="FF0000"/>
                          </a:solidFill>
                        </a:ln>
                      </wps:spPr>
                      <wps:txbx>
                        <w:txbxContent>
                          <w:p w14:paraId="3A1C66E4" w14:textId="77777777" w:rsidR="00476CD1" w:rsidRPr="001465F3" w:rsidRDefault="00476CD1" w:rsidP="00476CD1">
                            <w:pPr>
                              <w:autoSpaceDE w:val="0"/>
                              <w:autoSpaceDN w:val="0"/>
                              <w:adjustRightInd w:val="0"/>
                              <w:spacing w:after="0" w:line="360" w:lineRule="auto"/>
                              <w:jc w:val="center"/>
                              <w:rPr>
                                <w:rFonts w:ascii="Georgia" w:hAnsi="Georgia" w:cstheme="majorBidi"/>
                                <w:color w:val="FF0000"/>
                                <w:sz w:val="24"/>
                                <w:szCs w:val="24"/>
                              </w:rPr>
                            </w:pPr>
                            <w:r w:rsidRPr="001465F3">
                              <w:rPr>
                                <w:rFonts w:ascii="Georgia" w:hAnsi="Georgia" w:cstheme="majorBidi"/>
                                <w:color w:val="FF0000"/>
                                <w:sz w:val="24"/>
                                <w:szCs w:val="24"/>
                              </w:rPr>
                              <w:t>Add space before and after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7095E21" id="_x0000_s1031" type="#_x0000_t202" style="width:237pt;height:3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" fillcolor="white [3201]" strokecolor="red" strokeweight=".5pt">
                <v:textbox>
                  <w:txbxContent>
                    <w:p w14:paraId="3A1C66E4" w14:textId="77777777" w:rsidR="00476CD1" w:rsidRPr="001465F3" w:rsidRDefault="00476CD1" w:rsidP="00476CD1">
                      <w:pPr>
                        <w:autoSpaceDE w:val="0"/>
                        <w:autoSpaceDN w:val="0"/>
                        <w:adjustRightInd w:val="0"/>
                        <w:spacing w:after="0" w:line="360" w:lineRule="auto"/>
                        <w:jc w:val="center"/>
                        <w:rPr>
                          <w:rFonts w:ascii="Georgia" w:hAnsi="Georgia" w:cstheme="majorBidi"/>
                          <w:color w:val="FF0000"/>
                          <w:sz w:val="24"/>
                          <w:szCs w:val="24"/>
                        </w:rPr>
                      </w:pPr>
                      <w:r w:rsidRPr="001465F3">
                        <w:rPr>
                          <w:rFonts w:ascii="Georgia" w:hAnsi="Georgia" w:cstheme="majorBidi"/>
                          <w:color w:val="FF0000"/>
                          <w:sz w:val="24"/>
                          <w:szCs w:val="24"/>
                        </w:rPr>
                        <w:t>Add space before and after</w:t>
                      </w:r>
                    </w:p>
                  </w:txbxContent>
                </v:textbox>
                <w10:anchorlock/>
              </v:shape>
            </w:pict>
          </mc:Fallback>
        </mc:AlternateContent>
      </w:r>
    </w:p>
    <w:p w14:paraId="51FF3562" w14:textId="38CF3417" w:rsidR="00200BAA" w:rsidRPr="003E026A" w:rsidRDefault="003B4B3F" w:rsidP="003B4B3F">
      <w:pPr>
        <w:pStyle w:val="ListParagraph"/>
        <w:bidi w:val="0"/>
        <w:spacing w:after="120" w:line="360" w:lineRule="auto"/>
        <w:ind w:left="426"/>
        <w:contextualSpacing w:val="0"/>
        <w:jc w:val="both"/>
        <w:rPr>
          <w:rFonts w:ascii="Georgia" w:hAnsi="Georgia" w:cstheme="majorBidi"/>
          <w:b/>
          <w:bCs/>
          <w:i/>
          <w:iCs/>
          <w:noProof/>
          <w:color w:val="000000" w:themeColor="text1"/>
        </w:rPr>
      </w:pPr>
      <w:r>
        <w:rPr>
          <w:rFonts w:ascii="Georgia" w:hAnsi="Georgia" w:cstheme="majorBidi"/>
          <w:b/>
          <w:bCs/>
          <w:noProof/>
          <w:color w:val="000000" w:themeColor="text1"/>
        </w:rPr>
        <w:t>2.1.</w:t>
      </w:r>
      <w:r w:rsidR="00200BAA" w:rsidRPr="003E026A">
        <w:rPr>
          <w:rFonts w:ascii="Georgia" w:hAnsi="Georgia" w:cstheme="majorBidi"/>
          <w:b/>
          <w:bCs/>
          <w:i/>
          <w:iCs/>
          <w:noProof/>
          <w:color w:val="000000" w:themeColor="text1"/>
        </w:rPr>
        <w:t>Apparatus and Procedures</w:t>
      </w:r>
    </w:p>
    <w:p w14:paraId="637CE59F" w14:textId="77777777" w:rsidR="00200BAA" w:rsidRPr="003E026A" w:rsidRDefault="00200BAA" w:rsidP="00435370">
      <w:pPr>
        <w:spacing w:after="0" w:line="360" w:lineRule="auto"/>
        <w:ind w:firstLine="357"/>
        <w:jc w:val="both"/>
        <w:rPr>
          <w:rFonts w:ascii="Georgia" w:hAnsi="Georgia" w:cstheme="majorBidi"/>
          <w:color w:val="000000" w:themeColor="text1"/>
          <w:sz w:val="24"/>
          <w:szCs w:val="24"/>
        </w:rPr>
      </w:pPr>
      <w:r w:rsidRPr="003E026A">
        <w:rPr>
          <w:rFonts w:ascii="Georgia" w:hAnsi="Georgia" w:cstheme="majorBidi"/>
          <w:color w:val="000000" w:themeColor="text1"/>
          <w:sz w:val="24"/>
          <w:szCs w:val="24"/>
        </w:rPr>
        <w:t xml:space="preserve">The Jar test apparatus was used in this study, is pharma test PT-DT7, it was taken from </w:t>
      </w:r>
      <w:proofErr w:type="spellStart"/>
      <w:r w:rsidRPr="003E026A">
        <w:rPr>
          <w:rFonts w:ascii="Georgia" w:hAnsi="Georgia" w:cstheme="majorBidi"/>
          <w:color w:val="000000" w:themeColor="text1"/>
          <w:sz w:val="24"/>
          <w:szCs w:val="24"/>
        </w:rPr>
        <w:t>Samarra’a</w:t>
      </w:r>
      <w:proofErr w:type="spellEnd"/>
      <w:r w:rsidRPr="003E026A">
        <w:rPr>
          <w:rFonts w:ascii="Georgia" w:hAnsi="Georgia" w:cstheme="majorBidi"/>
          <w:color w:val="000000" w:themeColor="text1"/>
          <w:sz w:val="24"/>
          <w:szCs w:val="24"/>
        </w:rPr>
        <w:t xml:space="preserve"> Company for drug and medical implementations (SDI).</w:t>
      </w:r>
    </w:p>
    <w:p w14:paraId="32C9DE4D" w14:textId="3CDEF440" w:rsidR="00200BAA" w:rsidRPr="003E026A" w:rsidRDefault="003B4B3F" w:rsidP="003B4B3F">
      <w:pPr>
        <w:pStyle w:val="ListParagraph"/>
        <w:bidi w:val="0"/>
        <w:spacing w:before="240" w:after="120" w:line="360" w:lineRule="auto"/>
        <w:ind w:left="426"/>
        <w:contextualSpacing w:val="0"/>
        <w:jc w:val="both"/>
        <w:rPr>
          <w:rFonts w:ascii="Georgia" w:hAnsi="Georgia" w:cstheme="majorBidi"/>
          <w:b/>
          <w:bCs/>
          <w:i/>
          <w:iCs/>
          <w:noProof/>
          <w:color w:val="000000" w:themeColor="text1"/>
        </w:rPr>
      </w:pPr>
      <w:r>
        <w:rPr>
          <w:rFonts w:ascii="Georgia" w:hAnsi="Georgia" w:cstheme="majorBidi"/>
          <w:b/>
          <w:bCs/>
          <w:i/>
          <w:iCs/>
          <w:noProof/>
          <w:color w:val="000000" w:themeColor="text1"/>
        </w:rPr>
        <w:t>2.2.</w:t>
      </w:r>
      <w:r w:rsidR="00200BAA" w:rsidRPr="003E026A">
        <w:rPr>
          <w:rFonts w:ascii="Georgia" w:hAnsi="Georgia" w:cstheme="majorBidi"/>
          <w:b/>
          <w:bCs/>
          <w:i/>
          <w:iCs/>
          <w:noProof/>
          <w:color w:val="000000" w:themeColor="text1"/>
        </w:rPr>
        <w:t>Experimental Procedure</w:t>
      </w:r>
      <w:r w:rsidR="004F16C1">
        <w:rPr>
          <w:rFonts w:ascii="Georgia" w:hAnsi="Georgia" w:cstheme="majorBidi"/>
          <w:noProof/>
        </w:rPr>
        <mc:AlternateContent>
          <mc:Choice Requires="wps">
            <w:drawing>
              <wp:inline distT="0" distB="0" distL="0" distR="0" wp14:anchorId="53D5829B" wp14:editId="41004B9A">
                <wp:extent cx="3009900" cy="400050"/>
                <wp:effectExtent l="0" t="0" r="19050" b="19050"/>
                <wp:docPr id="1661654131" name="Text Box 3"/>
                <wp:cNvGraphicFramePr/>
                <a:graphic xmlns:a="http://schemas.openxmlformats.org/drawingml/2006/main">
                  <a:graphicData uri="http://schemas.microsoft.com/office/word/2010/wordprocessingShape">
                    <wps:wsp>
                      <wps:cNvSpPr txBox="1"/>
                      <wps:spPr>
                        <a:xfrm>
                          <a:off x="0" y="0"/>
                          <a:ext cx="3009900" cy="400050"/>
                        </a:xfrm>
                        <a:prstGeom prst="rect">
                          <a:avLst/>
                        </a:prstGeom>
                        <a:solidFill>
                          <a:schemeClr val="lt1"/>
                        </a:solidFill>
                        <a:ln w="6350">
                          <a:solidFill>
                            <a:srgbClr val="FF0000"/>
                          </a:solidFill>
                        </a:ln>
                      </wps:spPr>
                      <wps:txbx>
                        <w:txbxContent>
                          <w:p w14:paraId="1A9E67FF" w14:textId="77777777" w:rsidR="004F16C1" w:rsidRPr="001465F3" w:rsidRDefault="004F16C1" w:rsidP="004F16C1">
                            <w:pPr>
                              <w:autoSpaceDE w:val="0"/>
                              <w:autoSpaceDN w:val="0"/>
                              <w:adjustRightInd w:val="0"/>
                              <w:spacing w:after="0" w:line="360" w:lineRule="auto"/>
                              <w:jc w:val="center"/>
                              <w:rPr>
                                <w:rFonts w:ascii="Georgia" w:hAnsi="Georgia" w:cstheme="majorBidi"/>
                                <w:color w:val="FF0000"/>
                                <w:sz w:val="24"/>
                                <w:szCs w:val="24"/>
                              </w:rPr>
                            </w:pPr>
                            <w:r w:rsidRPr="001465F3">
                              <w:rPr>
                                <w:rFonts w:ascii="Georgia" w:hAnsi="Georgia" w:cstheme="majorBidi"/>
                                <w:color w:val="FF0000"/>
                                <w:sz w:val="24"/>
                                <w:szCs w:val="24"/>
                              </w:rPr>
                              <w:t>Add space before and after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3D5829B" id="_x0000_s1032" type="#_x0000_t202" style="width:237pt;height:3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" fillcolor="white [3201]" strokecolor="red" strokeweight=".5pt">
                <v:textbox>
                  <w:txbxContent>
                    <w:p w14:paraId="1A9E67FF" w14:textId="77777777" w:rsidR="004F16C1" w:rsidRPr="001465F3" w:rsidRDefault="004F16C1" w:rsidP="004F16C1">
                      <w:pPr>
                        <w:autoSpaceDE w:val="0"/>
                        <w:autoSpaceDN w:val="0"/>
                        <w:adjustRightInd w:val="0"/>
                        <w:spacing w:after="0" w:line="360" w:lineRule="auto"/>
                        <w:jc w:val="center"/>
                        <w:rPr>
                          <w:rFonts w:ascii="Georgia" w:hAnsi="Georgia" w:cstheme="majorBidi"/>
                          <w:color w:val="FF0000"/>
                          <w:sz w:val="24"/>
                          <w:szCs w:val="24"/>
                        </w:rPr>
                      </w:pPr>
                      <w:r w:rsidRPr="001465F3">
                        <w:rPr>
                          <w:rFonts w:ascii="Georgia" w:hAnsi="Georgia" w:cstheme="majorBidi"/>
                          <w:color w:val="FF0000"/>
                          <w:sz w:val="24"/>
                          <w:szCs w:val="24"/>
                        </w:rPr>
                        <w:t>Add space before and after</w:t>
                      </w:r>
                    </w:p>
                  </w:txbxContent>
                </v:textbox>
                <w10:anchorlock/>
              </v:shape>
            </w:pict>
          </mc:Fallback>
        </mc:AlternateContent>
      </w:r>
    </w:p>
    <w:p w14:paraId="0561F942" w14:textId="77777777" w:rsidR="00200BAA" w:rsidRPr="003E026A" w:rsidRDefault="00200BAA" w:rsidP="00435370">
      <w:pPr>
        <w:spacing w:after="0" w:line="360" w:lineRule="auto"/>
        <w:ind w:firstLine="284"/>
        <w:jc w:val="both"/>
        <w:rPr>
          <w:rFonts w:ascii="Georgia" w:eastAsia="Times New Roman" w:hAnsi="Georgia" w:cstheme="majorBidi"/>
          <w:color w:val="000000" w:themeColor="text1"/>
          <w:sz w:val="24"/>
          <w:szCs w:val="24"/>
          <w:rtl/>
          <w:lang w:bidi="ar-IQ"/>
        </w:rPr>
      </w:pPr>
      <w:r w:rsidRPr="003E026A">
        <w:rPr>
          <w:rFonts w:ascii="Georgia" w:eastAsia="Times New Roman" w:hAnsi="Georgia" w:cstheme="majorBidi"/>
          <w:color w:val="000000" w:themeColor="text1"/>
          <w:sz w:val="24"/>
          <w:szCs w:val="24"/>
          <w:lang w:bidi="ar-IQ"/>
        </w:rPr>
        <w:t xml:space="preserve">The experimental procedures are listed below:                      </w:t>
      </w:r>
    </w:p>
    <w:p w14:paraId="1AA3FED1" w14:textId="77777777" w:rsidR="00200BAA" w:rsidRPr="003E026A" w:rsidRDefault="00200BAA" w:rsidP="00435370">
      <w:pPr>
        <w:pStyle w:val="ListParagraph"/>
        <w:bidi w:val="0"/>
        <w:spacing w:line="360" w:lineRule="auto"/>
        <w:ind w:left="284" w:hanging="284"/>
        <w:jc w:val="both"/>
        <w:rPr>
          <w:rFonts w:ascii="Georgia" w:hAnsi="Georgia" w:cstheme="majorBidi"/>
          <w:color w:val="000000" w:themeColor="text1"/>
          <w:lang w:bidi="ar-IQ"/>
        </w:rPr>
      </w:pPr>
      <w:r w:rsidRPr="003E026A">
        <w:rPr>
          <w:rFonts w:ascii="Georgia" w:hAnsi="Georgia" w:cstheme="majorBidi"/>
          <w:color w:val="000000" w:themeColor="text1"/>
          <w:lang w:bidi="ar-IQ"/>
        </w:rPr>
        <w:t xml:space="preserve">1. Beakers of 1000 ml are filled with 500 ml </w:t>
      </w:r>
      <w:r w:rsidR="003C2C41" w:rsidRPr="003E026A">
        <w:rPr>
          <w:rFonts w:ascii="Georgia" w:hAnsi="Georgia" w:cstheme="majorBidi"/>
          <w:color w:val="000000" w:themeColor="text1"/>
          <w:lang w:bidi="ar-IQ"/>
        </w:rPr>
        <w:t>of wastewater</w:t>
      </w:r>
      <w:r w:rsidRPr="003E026A">
        <w:rPr>
          <w:rFonts w:ascii="Georgia" w:hAnsi="Georgia" w:cstheme="majorBidi"/>
          <w:color w:val="000000" w:themeColor="text1"/>
          <w:lang w:bidi="ar-IQ"/>
        </w:rPr>
        <w:t xml:space="preserve"> after measuring its initial turbidity and adjusting the pH to the required value </w:t>
      </w:r>
      <w:r w:rsidR="003C2C41" w:rsidRPr="003E026A">
        <w:rPr>
          <w:rFonts w:ascii="Georgia" w:hAnsi="Georgia" w:cstheme="majorBidi"/>
          <w:color w:val="000000" w:themeColor="text1"/>
          <w:lang w:bidi="ar-IQ"/>
        </w:rPr>
        <w:t>using 1.0</w:t>
      </w:r>
      <w:r w:rsidRPr="003E026A">
        <w:rPr>
          <w:rFonts w:ascii="Georgia" w:hAnsi="Georgia" w:cstheme="majorBidi"/>
          <w:color w:val="000000" w:themeColor="text1"/>
          <w:lang w:bidi="ar-IQ"/>
        </w:rPr>
        <w:t xml:space="preserve"> </w:t>
      </w:r>
      <w:proofErr w:type="gramStart"/>
      <w:r w:rsidRPr="003E026A">
        <w:rPr>
          <w:rFonts w:ascii="Georgia" w:hAnsi="Georgia" w:cstheme="majorBidi"/>
          <w:color w:val="000000" w:themeColor="text1"/>
          <w:lang w:bidi="ar-IQ"/>
        </w:rPr>
        <w:t>N  HCl</w:t>
      </w:r>
      <w:proofErr w:type="gramEnd"/>
      <w:r w:rsidRPr="003E026A">
        <w:rPr>
          <w:rFonts w:ascii="Georgia" w:hAnsi="Georgia" w:cstheme="majorBidi"/>
          <w:color w:val="000000" w:themeColor="text1"/>
          <w:lang w:bidi="ar-IQ"/>
        </w:rPr>
        <w:t xml:space="preserve"> or </w:t>
      </w:r>
      <w:proofErr w:type="gramStart"/>
      <w:r w:rsidRPr="003E026A">
        <w:rPr>
          <w:rFonts w:ascii="Georgia" w:hAnsi="Georgia" w:cstheme="majorBidi"/>
          <w:color w:val="000000" w:themeColor="text1"/>
          <w:lang w:bidi="ar-IQ"/>
        </w:rPr>
        <w:t>1.0  N</w:t>
      </w:r>
      <w:proofErr w:type="gramEnd"/>
      <w:r w:rsidRPr="003E026A">
        <w:rPr>
          <w:rFonts w:ascii="Georgia" w:hAnsi="Georgia" w:cstheme="majorBidi"/>
          <w:color w:val="000000" w:themeColor="text1"/>
          <w:lang w:bidi="ar-IQ"/>
        </w:rPr>
        <w:t xml:space="preserve">  NaOH.                 </w:t>
      </w:r>
    </w:p>
    <w:p w14:paraId="2073675A" w14:textId="77777777" w:rsidR="00200BAA" w:rsidRPr="003E026A" w:rsidRDefault="00200BAA" w:rsidP="00435370">
      <w:pPr>
        <w:pStyle w:val="ListParagraph"/>
        <w:bidi w:val="0"/>
        <w:spacing w:line="360" w:lineRule="auto"/>
        <w:ind w:left="284" w:hanging="284"/>
        <w:jc w:val="both"/>
        <w:rPr>
          <w:rFonts w:ascii="Georgia" w:hAnsi="Georgia" w:cstheme="majorBidi"/>
          <w:color w:val="000000" w:themeColor="text1"/>
          <w:rtl/>
        </w:rPr>
      </w:pPr>
      <w:r w:rsidRPr="003E026A">
        <w:rPr>
          <w:rFonts w:ascii="Georgia" w:hAnsi="Georgia" w:cstheme="majorBidi"/>
          <w:color w:val="000000" w:themeColor="text1"/>
          <w:lang w:bidi="ar-IQ"/>
        </w:rPr>
        <w:t xml:space="preserve">2. The required magnetic powder dose was mixed with the wastewater at mixing speed of 250 rpm for 1.0 minute.                              </w:t>
      </w:r>
    </w:p>
    <w:p w14:paraId="0650AFDB" w14:textId="77777777" w:rsidR="00200BAA" w:rsidRPr="003E026A" w:rsidRDefault="00200BAA" w:rsidP="00435370">
      <w:pPr>
        <w:spacing w:after="0" w:line="360" w:lineRule="auto"/>
        <w:ind w:left="284" w:hanging="284"/>
        <w:jc w:val="both"/>
        <w:rPr>
          <w:rFonts w:ascii="Georgia" w:eastAsia="Times New Roman" w:hAnsi="Georgia" w:cstheme="majorBidi"/>
          <w:color w:val="000000" w:themeColor="text1"/>
          <w:sz w:val="24"/>
          <w:szCs w:val="24"/>
          <w:lang w:bidi="ar-IQ"/>
        </w:rPr>
      </w:pPr>
      <w:r w:rsidRPr="003E026A">
        <w:rPr>
          <w:rFonts w:ascii="Georgia" w:eastAsia="Times New Roman" w:hAnsi="Georgia" w:cstheme="majorBidi"/>
          <w:color w:val="000000" w:themeColor="text1"/>
          <w:sz w:val="24"/>
          <w:szCs w:val="24"/>
          <w:lang w:bidi="ar-IQ"/>
        </w:rPr>
        <w:t xml:space="preserve">3. The required alum dose was added with rapid mixing of 200 rpm for 1.0 minutes, followed by a slow mixing of 30 </w:t>
      </w:r>
      <w:proofErr w:type="gramStart"/>
      <w:r w:rsidRPr="003E026A">
        <w:rPr>
          <w:rFonts w:ascii="Georgia" w:eastAsia="Times New Roman" w:hAnsi="Georgia" w:cstheme="majorBidi"/>
          <w:color w:val="000000" w:themeColor="text1"/>
          <w:sz w:val="24"/>
          <w:szCs w:val="24"/>
          <w:lang w:bidi="ar-IQ"/>
        </w:rPr>
        <w:t>rpm  for</w:t>
      </w:r>
      <w:proofErr w:type="gramEnd"/>
      <w:r w:rsidRPr="003E026A">
        <w:rPr>
          <w:rFonts w:ascii="Georgia" w:eastAsia="Times New Roman" w:hAnsi="Georgia" w:cstheme="majorBidi"/>
          <w:color w:val="000000" w:themeColor="text1"/>
          <w:sz w:val="24"/>
          <w:szCs w:val="24"/>
          <w:lang w:bidi="ar-IQ"/>
        </w:rPr>
        <w:t xml:space="preserve"> 10 minutes. Then, the mixers are turned off and the magnets are attached to the beaker bottom from the outside for 5.0 minutes.</w:t>
      </w:r>
    </w:p>
    <w:p w14:paraId="607714F6" w14:textId="77777777" w:rsidR="00200BAA" w:rsidRPr="003E026A" w:rsidRDefault="00200BAA" w:rsidP="00435370">
      <w:pPr>
        <w:spacing w:after="0" w:line="360" w:lineRule="auto"/>
        <w:ind w:left="284" w:hanging="284"/>
        <w:jc w:val="both"/>
        <w:rPr>
          <w:rFonts w:ascii="Georgia" w:eastAsia="Times New Roman" w:hAnsi="Georgia" w:cstheme="majorBidi"/>
          <w:color w:val="000000" w:themeColor="text1"/>
          <w:sz w:val="24"/>
          <w:szCs w:val="24"/>
          <w:lang w:bidi="ar-IQ"/>
        </w:rPr>
      </w:pPr>
      <w:r w:rsidRPr="003E026A">
        <w:rPr>
          <w:rFonts w:ascii="Georgia" w:eastAsia="Times New Roman" w:hAnsi="Georgia" w:cstheme="majorBidi"/>
          <w:color w:val="000000" w:themeColor="text1"/>
          <w:sz w:val="24"/>
          <w:szCs w:val="24"/>
          <w:lang w:bidi="ar-IQ"/>
        </w:rPr>
        <w:t>4.  Pipette water sample from the supernatant to measure the final turbidity.</w:t>
      </w:r>
    </w:p>
    <w:p w14:paraId="536C083E" w14:textId="77777777" w:rsidR="00200BAA" w:rsidRPr="003E026A" w:rsidRDefault="00200BAA" w:rsidP="00435370">
      <w:pPr>
        <w:spacing w:after="0" w:line="360" w:lineRule="auto"/>
        <w:jc w:val="both"/>
        <w:rPr>
          <w:rFonts w:ascii="Georgia" w:eastAsia="Times New Roman" w:hAnsi="Georgia" w:cstheme="majorBidi"/>
          <w:color w:val="000000" w:themeColor="text1"/>
          <w:sz w:val="24"/>
          <w:szCs w:val="24"/>
          <w:lang w:bidi="ar-IQ"/>
        </w:rPr>
      </w:pPr>
      <w:r w:rsidRPr="003E026A">
        <w:rPr>
          <w:rFonts w:ascii="Georgia" w:eastAsia="Times New Roman" w:hAnsi="Georgia" w:cstheme="majorBidi"/>
          <w:color w:val="000000" w:themeColor="text1"/>
          <w:sz w:val="24"/>
          <w:szCs w:val="24"/>
          <w:lang w:bidi="ar-IQ"/>
        </w:rPr>
        <w:t>Note: When alum is used alone, the settling time is 30 minutes while 5 minutes is a settling time for all magnetic powder.</w:t>
      </w:r>
    </w:p>
    <w:p w14:paraId="72851B6C" w14:textId="065804E4" w:rsidR="00200BAA" w:rsidRPr="003E026A" w:rsidRDefault="003B4B3F" w:rsidP="003B4B3F">
      <w:pPr>
        <w:pStyle w:val="ListParagraph"/>
        <w:bidi w:val="0"/>
        <w:spacing w:before="240" w:after="120" w:line="360" w:lineRule="auto"/>
        <w:ind w:left="426"/>
        <w:contextualSpacing w:val="0"/>
        <w:jc w:val="both"/>
        <w:rPr>
          <w:rFonts w:ascii="Georgia" w:hAnsi="Georgia" w:cstheme="majorBidi"/>
          <w:b/>
          <w:bCs/>
          <w:i/>
          <w:iCs/>
          <w:noProof/>
          <w:color w:val="000000" w:themeColor="text1"/>
        </w:rPr>
      </w:pPr>
      <w:r>
        <w:rPr>
          <w:rFonts w:ascii="Georgia" w:hAnsi="Georgia" w:cstheme="majorBidi"/>
          <w:b/>
          <w:bCs/>
          <w:i/>
          <w:iCs/>
          <w:noProof/>
          <w:color w:val="000000" w:themeColor="text1"/>
        </w:rPr>
        <w:t>3.3.</w:t>
      </w:r>
      <w:r w:rsidR="00200BAA" w:rsidRPr="003E026A">
        <w:rPr>
          <w:rFonts w:ascii="Georgia" w:hAnsi="Georgia" w:cstheme="majorBidi"/>
          <w:b/>
          <w:bCs/>
          <w:i/>
          <w:iCs/>
          <w:noProof/>
          <w:color w:val="000000" w:themeColor="text1"/>
        </w:rPr>
        <w:t>Experimental Sets</w:t>
      </w:r>
      <w:r w:rsidR="00FE5016">
        <w:rPr>
          <w:rFonts w:ascii="Georgia" w:hAnsi="Georgia" w:cstheme="majorBidi"/>
          <w:b/>
          <w:bCs/>
          <w:i/>
          <w:iCs/>
          <w:noProof/>
          <w:color w:val="000000" w:themeColor="text1"/>
        </w:rPr>
        <w:t xml:space="preserve"> </w:t>
      </w:r>
      <w:r w:rsidR="00FE5016">
        <w:rPr>
          <w:rFonts w:ascii="Georgia" w:eastAsia="Calibri" w:hAnsi="Georgia" w:cstheme="majorBidi"/>
        </w:rPr>
        <w:t xml:space="preserve">  </w:t>
      </w:r>
      <w:r w:rsidR="00FE5016">
        <w:rPr>
          <w:rFonts w:ascii="Georgia" w:hAnsi="Georgia" w:cstheme="majorBidi"/>
          <w:noProof/>
        </w:rPr>
        <mc:AlternateContent>
          <mc:Choice Requires="wps">
            <w:drawing>
              <wp:inline distT="0" distB="0" distL="0" distR="0" wp14:anchorId="1411959F" wp14:editId="01A5A279">
                <wp:extent cx="3009900" cy="400050"/>
                <wp:effectExtent l="0" t="0" r="19050" b="19050"/>
                <wp:docPr id="257114455" name="Text Box 3"/>
                <wp:cNvGraphicFramePr/>
                <a:graphic xmlns:a="http://schemas.openxmlformats.org/drawingml/2006/main">
                  <a:graphicData uri="http://schemas.microsoft.com/office/word/2010/wordprocessingShape">
                    <wps:wsp>
                      <wps:cNvSpPr txBox="1"/>
                      <wps:spPr>
                        <a:xfrm>
                          <a:off x="0" y="0"/>
                          <a:ext cx="3009900" cy="400050"/>
                        </a:xfrm>
                        <a:prstGeom prst="rect">
                          <a:avLst/>
                        </a:prstGeom>
                        <a:solidFill>
                          <a:schemeClr val="lt1"/>
                        </a:solidFill>
                        <a:ln w="6350">
                          <a:solidFill>
                            <a:srgbClr val="FF0000"/>
                          </a:solidFill>
                        </a:ln>
                      </wps:spPr>
                      <wps:txbx>
                        <w:txbxContent>
                          <w:p w14:paraId="6C3581F6" w14:textId="77777777" w:rsidR="00FE5016" w:rsidRPr="001465F3" w:rsidRDefault="00FE5016" w:rsidP="00FE5016">
                            <w:pPr>
                              <w:autoSpaceDE w:val="0"/>
                              <w:autoSpaceDN w:val="0"/>
                              <w:adjustRightInd w:val="0"/>
                              <w:spacing w:after="0" w:line="360" w:lineRule="auto"/>
                              <w:jc w:val="center"/>
                              <w:rPr>
                                <w:rFonts w:ascii="Georgia" w:hAnsi="Georgia" w:cstheme="majorBidi"/>
                                <w:color w:val="FF0000"/>
                                <w:sz w:val="24"/>
                                <w:szCs w:val="24"/>
                              </w:rPr>
                            </w:pPr>
                            <w:r w:rsidRPr="001465F3">
                              <w:rPr>
                                <w:rFonts w:ascii="Georgia" w:hAnsi="Georgia" w:cstheme="majorBidi"/>
                                <w:color w:val="FF0000"/>
                                <w:sz w:val="24"/>
                                <w:szCs w:val="24"/>
                              </w:rPr>
                              <w:t>Add space before and after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411959F" id="_x0000_s1033" type="#_x0000_t202" style="width:237pt;height:3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" fillcolor="white [3201]" strokecolor="red" strokeweight=".5pt">
                <v:textbox>
                  <w:txbxContent>
                    <w:p w14:paraId="6C3581F6" w14:textId="77777777" w:rsidR="00FE5016" w:rsidRPr="001465F3" w:rsidRDefault="00FE5016" w:rsidP="00FE5016">
                      <w:pPr>
                        <w:autoSpaceDE w:val="0"/>
                        <w:autoSpaceDN w:val="0"/>
                        <w:adjustRightInd w:val="0"/>
                        <w:spacing w:after="0" w:line="360" w:lineRule="auto"/>
                        <w:jc w:val="center"/>
                        <w:rPr>
                          <w:rFonts w:ascii="Georgia" w:hAnsi="Georgia" w:cstheme="majorBidi"/>
                          <w:color w:val="FF0000"/>
                          <w:sz w:val="24"/>
                          <w:szCs w:val="24"/>
                        </w:rPr>
                      </w:pPr>
                      <w:r w:rsidRPr="001465F3">
                        <w:rPr>
                          <w:rFonts w:ascii="Georgia" w:hAnsi="Georgia" w:cstheme="majorBidi"/>
                          <w:color w:val="FF0000"/>
                          <w:sz w:val="24"/>
                          <w:szCs w:val="24"/>
                        </w:rPr>
                        <w:t>Add space before and after</w:t>
                      </w:r>
                    </w:p>
                  </w:txbxContent>
                </v:textbox>
                <w10:anchorlock/>
              </v:shape>
            </w:pict>
          </mc:Fallback>
        </mc:AlternateContent>
      </w:r>
    </w:p>
    <w:p w14:paraId="7779E376" w14:textId="77777777" w:rsidR="00200BAA" w:rsidRPr="003E026A" w:rsidRDefault="00200BAA" w:rsidP="00435370">
      <w:pPr>
        <w:pStyle w:val="ListParagraph"/>
        <w:bidi w:val="0"/>
        <w:spacing w:line="360" w:lineRule="auto"/>
        <w:ind w:left="0" w:firstLine="360"/>
        <w:jc w:val="both"/>
        <w:rPr>
          <w:rFonts w:ascii="Georgia" w:hAnsi="Georgia" w:cstheme="majorBidi"/>
          <w:color w:val="000000" w:themeColor="text1"/>
          <w:lang w:bidi="ar-IQ"/>
        </w:rPr>
      </w:pPr>
      <w:r w:rsidRPr="003E026A">
        <w:rPr>
          <w:rFonts w:ascii="Georgia" w:hAnsi="Georgia" w:cstheme="majorBidi"/>
          <w:color w:val="000000" w:themeColor="text1"/>
        </w:rPr>
        <w:t xml:space="preserve">Three sets of experiments were examined. In the first set, all experiments were conducted using a wastewater sample of initial turbidity 47.97 NTU, initial </w:t>
      </w:r>
      <w:proofErr w:type="gramStart"/>
      <w:r w:rsidRPr="003E026A">
        <w:rPr>
          <w:rFonts w:ascii="Georgia" w:hAnsi="Georgia" w:cstheme="majorBidi"/>
          <w:color w:val="000000" w:themeColor="text1"/>
        </w:rPr>
        <w:t>pH  of</w:t>
      </w:r>
      <w:proofErr w:type="gramEnd"/>
      <w:r w:rsidRPr="003E026A">
        <w:rPr>
          <w:rFonts w:ascii="Georgia" w:hAnsi="Georgia" w:cstheme="majorBidi"/>
          <w:color w:val="000000" w:themeColor="text1"/>
        </w:rPr>
        <w:t xml:space="preserve">  7.49, and </w:t>
      </w:r>
      <w:proofErr w:type="gramStart"/>
      <w:r w:rsidRPr="003E026A">
        <w:rPr>
          <w:rFonts w:ascii="Georgia" w:hAnsi="Georgia" w:cstheme="majorBidi"/>
          <w:color w:val="000000" w:themeColor="text1"/>
        </w:rPr>
        <w:lastRenderedPageBreak/>
        <w:t>temperature  of</w:t>
      </w:r>
      <w:proofErr w:type="gramEnd"/>
      <w:r w:rsidRPr="003E026A">
        <w:rPr>
          <w:rFonts w:ascii="Georgia" w:hAnsi="Georgia" w:cstheme="majorBidi"/>
          <w:color w:val="000000" w:themeColor="text1"/>
        </w:rPr>
        <w:t xml:space="preserve">  19.7 ºC</w:t>
      </w:r>
      <w:r w:rsidRPr="003E026A">
        <w:rPr>
          <w:rFonts w:ascii="Georgia" w:hAnsi="Georgia" w:cstheme="majorBidi"/>
          <w:color w:val="000000" w:themeColor="text1"/>
          <w:lang w:bidi="ar-IQ"/>
        </w:rPr>
        <w:t xml:space="preserve">. Five levels of alum dose (60, 80, 100, 120, and 140 mg/L), three levels of pH (5.5, 6.5, and 7.5), and three levels of magnetic material dose (160, 200, 240mg/L) for each one of </w:t>
      </w:r>
      <w:r w:rsidRPr="003E026A">
        <w:rPr>
          <w:rFonts w:ascii="Georgia" w:hAnsi="Georgia" w:cstheme="majorBidi"/>
          <w:color w:val="000000" w:themeColor="text1"/>
        </w:rPr>
        <w:t>iron oxide nanoparticles (Fe</w:t>
      </w:r>
      <w:r w:rsidRPr="003E026A">
        <w:rPr>
          <w:rFonts w:ascii="Georgia" w:hAnsi="Georgia" w:cstheme="majorBidi"/>
          <w:color w:val="000000" w:themeColor="text1"/>
          <w:vertAlign w:val="subscript"/>
        </w:rPr>
        <w:t>3</w:t>
      </w:r>
      <w:r w:rsidRPr="003E026A">
        <w:rPr>
          <w:rFonts w:ascii="Georgia" w:hAnsi="Georgia" w:cstheme="majorBidi"/>
          <w:color w:val="000000" w:themeColor="text1"/>
        </w:rPr>
        <w:t>O</w:t>
      </w:r>
      <w:r w:rsidRPr="003E026A">
        <w:rPr>
          <w:rFonts w:ascii="Georgia" w:hAnsi="Georgia" w:cstheme="majorBidi"/>
          <w:color w:val="000000" w:themeColor="text1"/>
          <w:vertAlign w:val="subscript"/>
        </w:rPr>
        <w:t>4</w:t>
      </w:r>
      <w:r w:rsidRPr="003E026A">
        <w:rPr>
          <w:rFonts w:ascii="Georgia" w:hAnsi="Georgia" w:cstheme="majorBidi"/>
          <w:color w:val="000000" w:themeColor="text1"/>
        </w:rPr>
        <w:t>), nickel (Ni), and cobalt (Co) are performed.</w:t>
      </w:r>
      <w:r w:rsidRPr="003E026A">
        <w:rPr>
          <w:rFonts w:ascii="Georgia" w:hAnsi="Georgia" w:cstheme="majorBidi"/>
          <w:color w:val="000000" w:themeColor="text1"/>
          <w:lang w:bidi="ar-IQ"/>
        </w:rPr>
        <w:t xml:space="preserve"> The second set was performed in order to test the possibility of reducing the dose of magnetic materials. In this set, </w:t>
      </w:r>
      <w:r w:rsidRPr="003E026A">
        <w:rPr>
          <w:rFonts w:ascii="Georgia" w:hAnsi="Georgia" w:cstheme="majorBidi"/>
          <w:color w:val="000000" w:themeColor="text1"/>
        </w:rPr>
        <w:t>wastewater samples which had an initial turbidity of 49 NTU, initial pH=7.60, and temperature equal to 23ºC is used</w:t>
      </w:r>
      <w:r w:rsidRPr="003E026A">
        <w:rPr>
          <w:rFonts w:ascii="Georgia" w:hAnsi="Georgia" w:cstheme="majorBidi"/>
          <w:color w:val="000000" w:themeColor="text1"/>
          <w:lang w:bidi="ar-IQ"/>
        </w:rPr>
        <w:t xml:space="preserve">. In the third set the effect of initial turbidity (49, 61, 90, and 122 NTU) on the turbidity removal efficiency were tested after determining the best alum dose at pH of 7. </w:t>
      </w:r>
    </w:p>
    <w:p w14:paraId="1A180EFF" w14:textId="77777777" w:rsidR="00200BAA" w:rsidRPr="003E026A" w:rsidRDefault="00200BAA" w:rsidP="00435370">
      <w:pPr>
        <w:pStyle w:val="ListParagraph"/>
        <w:bidi w:val="0"/>
        <w:spacing w:line="360" w:lineRule="auto"/>
        <w:ind w:left="0" w:firstLine="360"/>
        <w:jc w:val="both"/>
        <w:rPr>
          <w:rFonts w:ascii="Georgia" w:hAnsi="Georgia" w:cstheme="majorBidi"/>
          <w:color w:val="000000" w:themeColor="text1"/>
        </w:rPr>
      </w:pPr>
      <w:r w:rsidRPr="003E026A">
        <w:rPr>
          <w:rFonts w:ascii="Georgia" w:hAnsi="Georgia" w:cstheme="majorBidi"/>
          <w:color w:val="000000" w:themeColor="text1"/>
        </w:rPr>
        <w:t xml:space="preserve">Wastewater samples had been taken from the industrial wastewater unit of Midland Refineries Company (Al-Doura Oil Refinery), precisely before the inlet of the coagulation-flocculation unit. </w:t>
      </w:r>
      <w:r w:rsidRPr="003E026A">
        <w:rPr>
          <w:rFonts w:ascii="Georgia" w:hAnsi="Georgia" w:cstheme="majorBidi"/>
          <w:color w:val="0000CC"/>
        </w:rPr>
        <w:t>Table 1</w:t>
      </w:r>
      <w:r w:rsidRPr="003E026A">
        <w:rPr>
          <w:rFonts w:ascii="Georgia" w:hAnsi="Georgia" w:cstheme="majorBidi"/>
          <w:color w:val="000000" w:themeColor="text1"/>
        </w:rPr>
        <w:t xml:space="preserve"> includes the operating variables for these sets.</w:t>
      </w:r>
    </w:p>
    <w:p w14:paraId="2803FA1F" w14:textId="77777777" w:rsidR="00200BAA" w:rsidRPr="003E026A" w:rsidRDefault="00200BAA" w:rsidP="00435370">
      <w:pPr>
        <w:spacing w:line="360" w:lineRule="auto"/>
        <w:jc w:val="both"/>
        <w:rPr>
          <w:rFonts w:ascii="Georgia" w:hAnsi="Georgia" w:cstheme="majorBidi"/>
          <w:color w:val="000000" w:themeColor="text1"/>
          <w:sz w:val="24"/>
          <w:szCs w:val="24"/>
        </w:rPr>
        <w:sectPr w:rsidR="00200BAA" w:rsidRPr="003E026A" w:rsidSect="0023476E">
          <w:footnotePr>
            <w:numFmt w:val="chicago"/>
          </w:footnotePr>
          <w:type w:val="continuous"/>
          <w:pgSz w:w="11907" w:h="16840" w:code="9"/>
          <w:pgMar w:top="1134" w:right="1134" w:bottom="851" w:left="1134" w:header="454" w:footer="720" w:gutter="0"/>
          <w:lnNumType w:countBy="1" w:restart="continuous"/>
          <w:cols w:space="284"/>
          <w:titlePg/>
          <w:docGrid w:linePitch="360"/>
        </w:sectPr>
      </w:pPr>
    </w:p>
    <w:p w14:paraId="3B9F348E" w14:textId="7D30637F" w:rsidR="00200BAA" w:rsidRPr="003E026A" w:rsidRDefault="00E82BB7" w:rsidP="00435370">
      <w:pPr>
        <w:spacing w:before="120" w:after="0" w:line="360" w:lineRule="auto"/>
        <w:jc w:val="both"/>
        <w:rPr>
          <w:rFonts w:ascii="Georgia" w:hAnsi="Georgia" w:cstheme="majorBidi"/>
          <w:sz w:val="24"/>
          <w:szCs w:val="24"/>
        </w:rPr>
        <w:sectPr w:rsidR="00200BAA" w:rsidRPr="003E026A" w:rsidSect="0023476E">
          <w:footnotePr>
            <w:numFmt w:val="chicago"/>
          </w:footnotePr>
          <w:type w:val="continuous"/>
          <w:pgSz w:w="11907" w:h="16840" w:code="9"/>
          <w:pgMar w:top="1134" w:right="1134" w:bottom="851" w:left="1134" w:header="454" w:footer="720" w:gutter="0"/>
          <w:lnNumType w:countBy="1" w:restart="continuous"/>
          <w:cols w:space="284"/>
          <w:docGrid w:linePitch="360"/>
        </w:sectPr>
      </w:pPr>
      <w:r>
        <w:rPr>
          <w:rFonts w:ascii="Georgia" w:hAnsi="Georgia" w:cstheme="majorBidi"/>
          <w:noProof/>
          <w:sz w:val="24"/>
          <w:szCs w:val="24"/>
        </w:rPr>
        <mc:AlternateContent>
          <mc:Choice Requires="wps">
            <w:drawing>
              <wp:anchor distT="0" distB="0" distL="114300" distR="114300" simplePos="0" relativeHeight="251667456" behindDoc="0" locked="0" layoutInCell="1" allowOverlap="1" wp14:anchorId="32F103D6" wp14:editId="68BA9BCD">
                <wp:simplePos x="0" y="0"/>
                <wp:positionH relativeFrom="column">
                  <wp:posOffset>3566159</wp:posOffset>
                </wp:positionH>
                <wp:positionV relativeFrom="paragraph">
                  <wp:posOffset>339091</wp:posOffset>
                </wp:positionV>
                <wp:extent cx="66675" cy="647700"/>
                <wp:effectExtent l="19050" t="0" r="66675" b="57150"/>
                <wp:wrapNone/>
                <wp:docPr id="666568441" name="Straight Arrow Connector 5"/>
                <wp:cNvGraphicFramePr/>
                <a:graphic xmlns:a="http://schemas.openxmlformats.org/drawingml/2006/main">
                  <a:graphicData uri="http://schemas.microsoft.com/office/word/2010/wordprocessingShape">
                    <wps:wsp>
                      <wps:cNvCnPr/>
                      <wps:spPr>
                        <a:xfrm>
                          <a:off x="0" y="0"/>
                          <a:ext cx="66675" cy="64770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99CE760" id="_x0000_t32" coordsize="21600,21600" o:spt="32" o:oned="t" path="m,l21600,21600e" filled="f">
                <v:path arrowok="t" fillok="f" o:connecttype="none"/>
                <o:lock v:ext="edit" shapetype="t"/>
              </v:shapetype>
              <v:shape id="Straight Arrow Connector 5" o:spid="_x0000_s1026" type="#_x0000_t32" style="position:absolute;margin-left:280.8pt;margin-top:26.7pt;width:5.25pt;height:5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" strokecolor="red" strokeweight=".5pt">
                <v:stroke endarrow="block" joinstyle="miter"/>
              </v:shape>
            </w:pict>
          </mc:Fallback>
        </mc:AlternateContent>
      </w:r>
      <w:r>
        <w:rPr>
          <w:rFonts w:ascii="Georgia" w:hAnsi="Georgia" w:cstheme="majorBidi"/>
          <w:noProof/>
          <w:sz w:val="24"/>
          <w:szCs w:val="24"/>
        </w:rPr>
        <mc:AlternateContent>
          <mc:Choice Requires="wps">
            <w:drawing>
              <wp:anchor distT="0" distB="0" distL="114300" distR="114300" simplePos="0" relativeHeight="251663360" behindDoc="0" locked="0" layoutInCell="1" allowOverlap="1" wp14:anchorId="270CB406" wp14:editId="00ED89D4">
                <wp:simplePos x="0" y="0"/>
                <wp:positionH relativeFrom="column">
                  <wp:posOffset>1165860</wp:posOffset>
                </wp:positionH>
                <wp:positionV relativeFrom="paragraph">
                  <wp:posOffset>348615</wp:posOffset>
                </wp:positionV>
                <wp:extent cx="2362200" cy="504825"/>
                <wp:effectExtent l="38100" t="0" r="19050" b="85725"/>
                <wp:wrapNone/>
                <wp:docPr id="2059651460" name="Straight Arrow Connector 5"/>
                <wp:cNvGraphicFramePr/>
                <a:graphic xmlns:a="http://schemas.openxmlformats.org/drawingml/2006/main">
                  <a:graphicData uri="http://schemas.microsoft.com/office/word/2010/wordprocessingShape">
                    <wps:wsp>
                      <wps:cNvCnPr/>
                      <wps:spPr>
                        <a:xfrm flipH="1">
                          <a:off x="0" y="0"/>
                          <a:ext cx="2362200" cy="50482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26D17F9" id="Straight Arrow Connector 5" o:spid="_x0000_s1026" type="#_x0000_t32" style="position:absolute;margin-left:91.8pt;margin-top:27.45pt;width:186pt;height:39.75pt;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" strokecolor="red" strokeweight=".5pt">
                <v:stroke endarrow="block" joinstyle="miter"/>
              </v:shape>
            </w:pict>
          </mc:Fallback>
        </mc:AlternateContent>
      </w:r>
      <w:r>
        <w:rPr>
          <w:rFonts w:ascii="Georgia" w:hAnsi="Georgia" w:cstheme="majorBidi"/>
          <w:noProof/>
          <w:sz w:val="24"/>
          <w:szCs w:val="24"/>
        </w:rPr>
        <mc:AlternateContent>
          <mc:Choice Requires="wps">
            <w:drawing>
              <wp:inline distT="0" distB="0" distL="0" distR="0" wp14:anchorId="67A47DD1" wp14:editId="4E333374">
                <wp:extent cx="3009900" cy="400050"/>
                <wp:effectExtent l="0" t="0" r="19050" b="19050"/>
                <wp:docPr id="994034663" name="Text Box 3"/>
                <wp:cNvGraphicFramePr/>
                <a:graphic xmlns:a="http://schemas.openxmlformats.org/drawingml/2006/main">
                  <a:graphicData uri="http://schemas.microsoft.com/office/word/2010/wordprocessingShape">
                    <wps:wsp>
                      <wps:cNvSpPr txBox="1"/>
                      <wps:spPr>
                        <a:xfrm>
                          <a:off x="0" y="0"/>
                          <a:ext cx="3009900" cy="400050"/>
                        </a:xfrm>
                        <a:prstGeom prst="rect">
                          <a:avLst/>
                        </a:prstGeom>
                        <a:solidFill>
                          <a:schemeClr val="lt1"/>
                        </a:solidFill>
                        <a:ln w="6350">
                          <a:solidFill>
                            <a:srgbClr val="FF0000"/>
                          </a:solidFill>
                        </a:ln>
                      </wps:spPr>
                      <wps:txbx>
                        <w:txbxContent>
                          <w:p w14:paraId="6B24D142" w14:textId="77777777" w:rsidR="00E82BB7" w:rsidRPr="001465F3" w:rsidRDefault="00E82BB7" w:rsidP="00E82BB7">
                            <w:pPr>
                              <w:autoSpaceDE w:val="0"/>
                              <w:autoSpaceDN w:val="0"/>
                              <w:adjustRightInd w:val="0"/>
                              <w:spacing w:after="0" w:line="360" w:lineRule="auto"/>
                              <w:jc w:val="center"/>
                              <w:rPr>
                                <w:rFonts w:ascii="Georgia" w:hAnsi="Georgia" w:cstheme="majorBidi"/>
                                <w:color w:val="FF0000"/>
                                <w:sz w:val="24"/>
                                <w:szCs w:val="24"/>
                              </w:rPr>
                            </w:pPr>
                            <w:r w:rsidRPr="001465F3">
                              <w:rPr>
                                <w:rFonts w:ascii="Georgia" w:hAnsi="Georgia" w:cstheme="majorBidi"/>
                                <w:color w:val="FF0000"/>
                                <w:sz w:val="24"/>
                                <w:szCs w:val="24"/>
                              </w:rPr>
                              <w:t>Add space before table tittle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7A47DD1" id="_x0000_s1034" type="#_x0000_t202" style="width:237pt;height:3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" fillcolor="white [3201]" strokecolor="red" strokeweight=".5pt">
                <v:textbox>
                  <w:txbxContent>
                    <w:p w14:paraId="6B24D142" w14:textId="77777777" w:rsidR="00E82BB7" w:rsidRPr="001465F3" w:rsidRDefault="00E82BB7" w:rsidP="00E82BB7">
                      <w:pPr>
                        <w:autoSpaceDE w:val="0"/>
                        <w:autoSpaceDN w:val="0"/>
                        <w:adjustRightInd w:val="0"/>
                        <w:spacing w:after="0" w:line="360" w:lineRule="auto"/>
                        <w:jc w:val="center"/>
                        <w:rPr>
                          <w:rFonts w:ascii="Georgia" w:hAnsi="Georgia" w:cstheme="majorBidi"/>
                          <w:color w:val="FF0000"/>
                          <w:sz w:val="24"/>
                          <w:szCs w:val="24"/>
                        </w:rPr>
                      </w:pPr>
                      <w:r w:rsidRPr="001465F3">
                        <w:rPr>
                          <w:rFonts w:ascii="Georgia" w:hAnsi="Georgia" w:cstheme="majorBidi"/>
                          <w:color w:val="FF0000"/>
                          <w:sz w:val="24"/>
                          <w:szCs w:val="24"/>
                        </w:rPr>
                        <w:t>Add space before table tittle</w:t>
                      </w:r>
                    </w:p>
                  </w:txbxContent>
                </v:textbox>
                <w10:anchorlock/>
              </v:shape>
            </w:pict>
          </mc:Fallback>
        </mc:AlternateContent>
      </w:r>
      <w:r w:rsidR="00FD5297">
        <w:rPr>
          <w:rFonts w:ascii="Georgia" w:hAnsi="Georgia" w:cstheme="majorBidi"/>
          <w:noProof/>
          <w:sz w:val="24"/>
          <w:szCs w:val="24"/>
        </w:rPr>
        <mc:AlternateContent>
          <mc:Choice Requires="wps">
            <w:drawing>
              <wp:inline distT="0" distB="0" distL="0" distR="0" wp14:anchorId="427F22A2" wp14:editId="4ED7A774">
                <wp:extent cx="1304925" cy="400050"/>
                <wp:effectExtent l="0" t="0" r="28575" b="19050"/>
                <wp:docPr id="1049892860" name="Text Box 3"/>
                <wp:cNvGraphicFramePr/>
                <a:graphic xmlns:a="http://schemas.openxmlformats.org/drawingml/2006/main">
                  <a:graphicData uri="http://schemas.microsoft.com/office/word/2010/wordprocessingShape">
                    <wps:wsp>
                      <wps:cNvSpPr txBox="1"/>
                      <wps:spPr>
                        <a:xfrm>
                          <a:off x="0" y="0"/>
                          <a:ext cx="1304925" cy="400050"/>
                        </a:xfrm>
                        <a:prstGeom prst="rect">
                          <a:avLst/>
                        </a:prstGeom>
                        <a:solidFill>
                          <a:schemeClr val="lt1"/>
                        </a:solidFill>
                        <a:ln w="6350">
                          <a:solidFill>
                            <a:srgbClr val="FF0000"/>
                          </a:solidFill>
                        </a:ln>
                      </wps:spPr>
                      <wps:txbx>
                        <w:txbxContent>
                          <w:p w14:paraId="1EC99A7A" w14:textId="47C6CD9D" w:rsidR="00FD5297" w:rsidRPr="001465F3" w:rsidRDefault="00E82BB7" w:rsidP="00FD5297">
                            <w:pPr>
                              <w:autoSpaceDE w:val="0"/>
                              <w:autoSpaceDN w:val="0"/>
                              <w:adjustRightInd w:val="0"/>
                              <w:spacing w:after="0" w:line="360" w:lineRule="auto"/>
                              <w:jc w:val="center"/>
                              <w:rPr>
                                <w:rFonts w:ascii="Georgia" w:hAnsi="Georgia" w:cstheme="majorBidi"/>
                                <w:color w:val="FF0000"/>
                                <w:sz w:val="24"/>
                                <w:szCs w:val="24"/>
                              </w:rPr>
                            </w:pPr>
                            <w:r w:rsidRPr="00022188">
                              <w:rPr>
                                <w:rFonts w:ascii="Georgia" w:hAnsi="Georgia" w:cstheme="majorBidi"/>
                                <w:color w:val="FF0000"/>
                                <w:sz w:val="24"/>
                                <w:szCs w:val="24"/>
                              </w:rPr>
                              <w:t xml:space="preserve">using align </w:t>
                            </w:r>
                            <w:r>
                              <w:rPr>
                                <w:rFonts w:ascii="Georgia" w:hAnsi="Georgia" w:cstheme="majorBidi"/>
                                <w:color w:val="FF0000"/>
                                <w:sz w:val="24"/>
                                <w:szCs w:val="24"/>
                              </w:rPr>
                              <w:t>lift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27F22A2" id="_x0000_s1035" type="#_x0000_t202" style="width:102.75pt;height:3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" fillcolor="white [3201]" strokecolor="red" strokeweight=".5pt">
                <v:textbox>
                  <w:txbxContent>
                    <w:p w14:paraId="1EC99A7A" w14:textId="47C6CD9D" w:rsidR="00FD5297" w:rsidRPr="001465F3" w:rsidRDefault="00E82BB7" w:rsidP="00FD5297">
                      <w:pPr>
                        <w:autoSpaceDE w:val="0"/>
                        <w:autoSpaceDN w:val="0"/>
                        <w:adjustRightInd w:val="0"/>
                        <w:spacing w:after="0" w:line="360" w:lineRule="auto"/>
                        <w:jc w:val="center"/>
                        <w:rPr>
                          <w:rFonts w:ascii="Georgia" w:hAnsi="Georgia" w:cstheme="majorBidi"/>
                          <w:color w:val="FF0000"/>
                          <w:sz w:val="24"/>
                          <w:szCs w:val="24"/>
                        </w:rPr>
                      </w:pPr>
                      <w:r w:rsidRPr="00022188">
                        <w:rPr>
                          <w:rFonts w:ascii="Georgia" w:hAnsi="Georgia" w:cstheme="majorBidi"/>
                          <w:color w:val="FF0000"/>
                          <w:sz w:val="24"/>
                          <w:szCs w:val="24"/>
                        </w:rPr>
                        <w:t xml:space="preserve">using align </w:t>
                      </w:r>
                      <w:r>
                        <w:rPr>
                          <w:rFonts w:ascii="Georgia" w:hAnsi="Georgia" w:cstheme="majorBidi"/>
                          <w:color w:val="FF0000"/>
                          <w:sz w:val="24"/>
                          <w:szCs w:val="24"/>
                        </w:rPr>
                        <w:t>lift</w:t>
                      </w:r>
                    </w:p>
                  </w:txbxContent>
                </v:textbox>
                <w10:anchorlock/>
              </v:shape>
            </w:pict>
          </mc:Fallback>
        </mc:AlternateContent>
      </w:r>
    </w:p>
    <w:p w14:paraId="2A65D3F2" w14:textId="5BF917CC" w:rsidR="002B435B" w:rsidRPr="00E04DE5" w:rsidRDefault="00774AD5" w:rsidP="006B4348">
      <w:pPr>
        <w:autoSpaceDE w:val="0"/>
        <w:autoSpaceDN w:val="0"/>
        <w:adjustRightInd w:val="0"/>
        <w:spacing w:after="0" w:line="240" w:lineRule="auto"/>
        <w:jc w:val="center"/>
        <w:rPr>
          <w:rFonts w:ascii="Georgia" w:hAnsi="Georgia" w:cstheme="majorBidi"/>
          <w:b/>
          <w:bCs/>
          <w:color w:val="000000"/>
          <w:sz w:val="20"/>
          <w:szCs w:val="20"/>
        </w:rPr>
      </w:pPr>
      <w:r w:rsidRPr="00E04DE5">
        <w:rPr>
          <w:rFonts w:ascii="Georgia" w:hAnsi="Georgia" w:cstheme="majorBidi"/>
          <w:b/>
          <w:bCs/>
          <w:color w:val="000000"/>
          <w:sz w:val="20"/>
          <w:szCs w:val="20"/>
          <w:shd w:val="clear" w:color="auto" w:fill="BFBFBF" w:themeFill="background1" w:themeFillShade="BF"/>
        </w:rPr>
        <w:t>Table 1</w:t>
      </w:r>
      <w:r w:rsidRPr="00E04DE5">
        <w:rPr>
          <w:rFonts w:ascii="Georgia" w:hAnsi="Georgia" w:cstheme="majorBidi"/>
          <w:b/>
          <w:bCs/>
          <w:color w:val="000000"/>
          <w:sz w:val="20"/>
          <w:szCs w:val="20"/>
        </w:rPr>
        <w:t xml:space="preserve"> </w:t>
      </w:r>
      <w:r w:rsidR="002B435B" w:rsidRPr="00E04DE5">
        <w:rPr>
          <w:rFonts w:ascii="Georgia" w:hAnsi="Georgia" w:cstheme="majorBidi"/>
          <w:color w:val="000000"/>
          <w:sz w:val="20"/>
          <w:szCs w:val="20"/>
        </w:rPr>
        <w:t>Operating parameters values of the present work</w:t>
      </w:r>
      <w:r w:rsidR="00A869C2" w:rsidRPr="00E04DE5">
        <w:rPr>
          <w:rFonts w:ascii="Georgia" w:hAnsi="Georgia" w:cstheme="majorBidi"/>
          <w:color w:val="000000"/>
          <w:sz w:val="20"/>
          <w:szCs w:val="20"/>
        </w:rPr>
        <w:t>.</w:t>
      </w:r>
      <w:r w:rsidR="00E04DE5" w:rsidRPr="00E04DE5">
        <w:rPr>
          <w:rFonts w:ascii="Georgia" w:hAnsi="Georgia" w:cstheme="majorBidi"/>
          <w:color w:val="000000"/>
          <w:sz w:val="20"/>
          <w:szCs w:val="20"/>
        </w:rPr>
        <w:t xml:space="preserve"> </w:t>
      </w:r>
      <w:r w:rsidR="00E04DE5" w:rsidRPr="00D8678C">
        <w:rPr>
          <w:rFonts w:ascii="Georgia" w:hAnsi="Georgia" w:cstheme="majorBidi"/>
          <w:color w:val="FF0000"/>
          <w:sz w:val="20"/>
          <w:szCs w:val="20"/>
        </w:rPr>
        <w:t>(font size 10 point</w:t>
      </w:r>
      <w:r w:rsidR="006B4348">
        <w:rPr>
          <w:rFonts w:ascii="Georgia" w:hAnsi="Georgia" w:cstheme="majorBidi"/>
          <w:color w:val="FF0000"/>
          <w:sz w:val="20"/>
          <w:szCs w:val="20"/>
        </w:rPr>
        <w:t xml:space="preserve"> with </w:t>
      </w:r>
      <w:r w:rsidR="006B4348" w:rsidRPr="006B4348">
        <w:rPr>
          <w:rFonts w:ascii="Georgia" w:hAnsi="Georgia" w:cstheme="majorBidi"/>
          <w:color w:val="FF0000"/>
          <w:sz w:val="20"/>
          <w:szCs w:val="20"/>
        </w:rPr>
        <w:t>Capitalize Each word</w:t>
      </w:r>
      <w:r w:rsidR="00E04DE5" w:rsidRPr="00D8678C">
        <w:rPr>
          <w:rFonts w:ascii="Georgia" w:hAnsi="Georgia" w:cstheme="majorBidi"/>
          <w:color w:val="FF0000"/>
          <w:sz w:val="20"/>
          <w:szCs w:val="20"/>
        </w:rPr>
        <w:t>)</w:t>
      </w:r>
    </w:p>
    <w:tbl>
      <w:tblPr>
        <w:tblStyle w:val="TableGrid"/>
        <w:tblW w:w="0" w:type="auto"/>
        <w:jc w:val="center"/>
        <w:tblLook w:val="04A0" w:firstRow="1" w:lastRow="0" w:firstColumn="1" w:lastColumn="0" w:noHBand="0" w:noVBand="1"/>
      </w:tblPr>
      <w:tblGrid>
        <w:gridCol w:w="3883"/>
        <w:gridCol w:w="1446"/>
        <w:gridCol w:w="1835"/>
        <w:gridCol w:w="1655"/>
      </w:tblGrid>
      <w:tr w:rsidR="000C1F6E" w:rsidRPr="000C1F6E" w14:paraId="302E28E7" w14:textId="77777777" w:rsidTr="00687960">
        <w:trPr>
          <w:trHeight w:val="216"/>
          <w:jc w:val="center"/>
        </w:trPr>
        <w:tc>
          <w:tcPr>
            <w:tcW w:w="3883" w:type="dxa"/>
            <w:shd w:val="clear" w:color="auto" w:fill="BFBFBF" w:themeFill="background1" w:themeFillShade="BF"/>
            <w:vAlign w:val="center"/>
          </w:tcPr>
          <w:p w14:paraId="5BCCB21B" w14:textId="66849F3C" w:rsidR="000C1F6E" w:rsidRPr="000C1F6E" w:rsidRDefault="000C1F6E" w:rsidP="006B4348">
            <w:pPr>
              <w:spacing w:after="0" w:line="240" w:lineRule="auto"/>
              <w:rPr>
                <w:rFonts w:ascii="Georgia" w:hAnsi="Georgia" w:cstheme="majorBidi"/>
                <w:b/>
                <w:bCs/>
                <w:color w:val="000000" w:themeColor="text1"/>
                <w:sz w:val="20"/>
                <w:szCs w:val="20"/>
              </w:rPr>
            </w:pPr>
            <w:r w:rsidRPr="000C1F6E">
              <w:rPr>
                <w:rFonts w:ascii="Georgia" w:hAnsi="Georgia" w:cstheme="majorBidi"/>
                <w:b/>
                <w:bCs/>
                <w:color w:val="000000" w:themeColor="text1"/>
                <w:sz w:val="20"/>
                <w:szCs w:val="20"/>
              </w:rPr>
              <w:t>Variable</w:t>
            </w:r>
          </w:p>
        </w:tc>
        <w:tc>
          <w:tcPr>
            <w:tcW w:w="1446" w:type="dxa"/>
            <w:shd w:val="clear" w:color="auto" w:fill="BFBFBF" w:themeFill="background1" w:themeFillShade="BF"/>
            <w:vAlign w:val="center"/>
          </w:tcPr>
          <w:p w14:paraId="56D9A6F3" w14:textId="28FC5762" w:rsidR="000C1F6E" w:rsidRPr="000C1F6E" w:rsidRDefault="00E82BB7" w:rsidP="006B4348">
            <w:pPr>
              <w:spacing w:after="0" w:line="240" w:lineRule="auto"/>
              <w:rPr>
                <w:rFonts w:ascii="Georgia" w:hAnsi="Georgia" w:cstheme="majorBidi"/>
                <w:b/>
                <w:bCs/>
                <w:color w:val="000000" w:themeColor="text1"/>
                <w:sz w:val="20"/>
                <w:szCs w:val="20"/>
              </w:rPr>
            </w:pPr>
            <w:r>
              <w:rPr>
                <w:rFonts w:ascii="Georgia" w:hAnsi="Georgia" w:cstheme="majorBidi"/>
                <w:noProof/>
                <w:sz w:val="24"/>
                <w:szCs w:val="24"/>
              </w:rPr>
              <mc:AlternateContent>
                <mc:Choice Requires="wps">
                  <w:drawing>
                    <wp:anchor distT="0" distB="0" distL="114300" distR="114300" simplePos="0" relativeHeight="251665408" behindDoc="0" locked="0" layoutInCell="1" allowOverlap="1" wp14:anchorId="61106E64" wp14:editId="5CCB6440">
                      <wp:simplePos x="0" y="0"/>
                      <wp:positionH relativeFrom="column">
                        <wp:posOffset>-49530</wp:posOffset>
                      </wp:positionH>
                      <wp:positionV relativeFrom="paragraph">
                        <wp:posOffset>-315595</wp:posOffset>
                      </wp:positionV>
                      <wp:extent cx="809625" cy="504825"/>
                      <wp:effectExtent l="38100" t="0" r="28575" b="47625"/>
                      <wp:wrapNone/>
                      <wp:docPr id="1005695065" name="Straight Arrow Connector 5"/>
                      <wp:cNvGraphicFramePr/>
                      <a:graphic xmlns:a="http://schemas.openxmlformats.org/drawingml/2006/main">
                        <a:graphicData uri="http://schemas.microsoft.com/office/word/2010/wordprocessingShape">
                          <wps:wsp>
                            <wps:cNvCnPr/>
                            <wps:spPr>
                              <a:xfrm flipH="1">
                                <a:off x="0" y="0"/>
                                <a:ext cx="809625" cy="50482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938C16" id="Straight Arrow Connector 5" o:spid="_x0000_s1026" type="#_x0000_t32" style="position:absolute;margin-left:-3.9pt;margin-top:-24.85pt;width:63.75pt;height:39.7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" strokecolor="red" strokeweight=".5pt">
                      <v:stroke endarrow="block" joinstyle="miter"/>
                    </v:shape>
                  </w:pict>
                </mc:Fallback>
              </mc:AlternateContent>
            </w:r>
            <w:r>
              <w:rPr>
                <w:rFonts w:ascii="Georgia" w:hAnsi="Georgia" w:cstheme="majorBidi"/>
                <w:noProof/>
                <w:sz w:val="24"/>
                <w:szCs w:val="24"/>
              </w:rPr>
              <mc:AlternateContent>
                <mc:Choice Requires="wps">
                  <w:drawing>
                    <wp:anchor distT="0" distB="0" distL="114300" distR="114300" simplePos="0" relativeHeight="251669504" behindDoc="0" locked="0" layoutInCell="1" allowOverlap="1" wp14:anchorId="7CFD3E90" wp14:editId="62CBF9D4">
                      <wp:simplePos x="0" y="0"/>
                      <wp:positionH relativeFrom="column">
                        <wp:posOffset>798830</wp:posOffset>
                      </wp:positionH>
                      <wp:positionV relativeFrom="paragraph">
                        <wp:posOffset>-325120</wp:posOffset>
                      </wp:positionV>
                      <wp:extent cx="1190625" cy="571500"/>
                      <wp:effectExtent l="0" t="0" r="66675" b="57150"/>
                      <wp:wrapNone/>
                      <wp:docPr id="483446591" name="Straight Arrow Connector 5"/>
                      <wp:cNvGraphicFramePr/>
                      <a:graphic xmlns:a="http://schemas.openxmlformats.org/drawingml/2006/main">
                        <a:graphicData uri="http://schemas.microsoft.com/office/word/2010/wordprocessingShape">
                          <wps:wsp>
                            <wps:cNvCnPr/>
                            <wps:spPr>
                              <a:xfrm>
                                <a:off x="0" y="0"/>
                                <a:ext cx="1190625" cy="57150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F3B4D7E" id="Straight Arrow Connector 5" o:spid="_x0000_s1026" type="#_x0000_t32" style="position:absolute;margin-left:62.9pt;margin-top:-25.6pt;width:93.75pt;height: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" strokecolor="red" strokeweight=".5pt">
                      <v:stroke endarrow="block" joinstyle="miter"/>
                    </v:shape>
                  </w:pict>
                </mc:Fallback>
              </mc:AlternateContent>
            </w:r>
            <w:r w:rsidR="000C1F6E" w:rsidRPr="000C1F6E">
              <w:rPr>
                <w:rFonts w:ascii="Georgia" w:hAnsi="Georgia" w:cstheme="majorBidi"/>
                <w:b/>
                <w:bCs/>
                <w:color w:val="000000" w:themeColor="text1"/>
                <w:sz w:val="20"/>
                <w:szCs w:val="20"/>
              </w:rPr>
              <w:t>Unit</w:t>
            </w:r>
          </w:p>
        </w:tc>
        <w:tc>
          <w:tcPr>
            <w:tcW w:w="1835" w:type="dxa"/>
            <w:shd w:val="clear" w:color="auto" w:fill="BFBFBF" w:themeFill="background1" w:themeFillShade="BF"/>
            <w:vAlign w:val="center"/>
          </w:tcPr>
          <w:p w14:paraId="76E69CC1" w14:textId="67E21747" w:rsidR="000C1F6E" w:rsidRPr="000C1F6E" w:rsidRDefault="000C1F6E" w:rsidP="006B4348">
            <w:pPr>
              <w:spacing w:after="0" w:line="240" w:lineRule="auto"/>
              <w:rPr>
                <w:rFonts w:ascii="Georgia" w:hAnsi="Georgia" w:cstheme="majorBidi"/>
                <w:b/>
                <w:bCs/>
                <w:color w:val="000000" w:themeColor="text1"/>
                <w:sz w:val="20"/>
                <w:szCs w:val="20"/>
              </w:rPr>
            </w:pPr>
            <w:r w:rsidRPr="000C1F6E">
              <w:rPr>
                <w:rFonts w:ascii="Georgia" w:hAnsi="Georgia" w:cstheme="majorBidi"/>
                <w:b/>
                <w:bCs/>
                <w:color w:val="000000" w:themeColor="text1"/>
                <w:sz w:val="20"/>
                <w:szCs w:val="20"/>
              </w:rPr>
              <w:t>Min. value</w:t>
            </w:r>
          </w:p>
        </w:tc>
        <w:tc>
          <w:tcPr>
            <w:tcW w:w="1655" w:type="dxa"/>
            <w:shd w:val="clear" w:color="auto" w:fill="BFBFBF" w:themeFill="background1" w:themeFillShade="BF"/>
            <w:vAlign w:val="center"/>
          </w:tcPr>
          <w:p w14:paraId="08188836" w14:textId="77777777" w:rsidR="000C1F6E" w:rsidRPr="000C1F6E" w:rsidRDefault="000C1F6E" w:rsidP="006B4348">
            <w:pPr>
              <w:spacing w:after="0" w:line="240" w:lineRule="auto"/>
              <w:rPr>
                <w:rFonts w:ascii="Georgia" w:hAnsi="Georgia" w:cstheme="majorBidi"/>
                <w:b/>
                <w:bCs/>
                <w:color w:val="000000" w:themeColor="text1"/>
                <w:sz w:val="20"/>
                <w:szCs w:val="20"/>
              </w:rPr>
            </w:pPr>
            <w:r w:rsidRPr="000C1F6E">
              <w:rPr>
                <w:rFonts w:ascii="Georgia" w:hAnsi="Georgia" w:cstheme="majorBidi"/>
                <w:b/>
                <w:bCs/>
                <w:color w:val="000000" w:themeColor="text1"/>
                <w:sz w:val="20"/>
                <w:szCs w:val="20"/>
              </w:rPr>
              <w:t>Max. value</w:t>
            </w:r>
          </w:p>
        </w:tc>
      </w:tr>
      <w:tr w:rsidR="000C1F6E" w:rsidRPr="000C1F6E" w14:paraId="2FE9C0D7" w14:textId="77777777" w:rsidTr="00687960">
        <w:trPr>
          <w:trHeight w:val="216"/>
          <w:jc w:val="center"/>
        </w:trPr>
        <w:tc>
          <w:tcPr>
            <w:tcW w:w="3883" w:type="dxa"/>
            <w:vAlign w:val="center"/>
          </w:tcPr>
          <w:p w14:paraId="75E402FA" w14:textId="33ACA072" w:rsidR="000C1F6E" w:rsidRPr="000C1F6E" w:rsidRDefault="000C1F6E" w:rsidP="006B4348">
            <w:pPr>
              <w:spacing w:after="0" w:line="240" w:lineRule="auto"/>
              <w:rPr>
                <w:rFonts w:ascii="Georgia" w:hAnsi="Georgia" w:cstheme="majorBidi"/>
                <w:color w:val="000000" w:themeColor="text1"/>
                <w:sz w:val="20"/>
                <w:szCs w:val="20"/>
              </w:rPr>
            </w:pPr>
            <w:r w:rsidRPr="000C1F6E">
              <w:rPr>
                <w:rFonts w:ascii="Georgia" w:hAnsi="Georgia" w:cstheme="majorBidi"/>
                <w:color w:val="000000" w:themeColor="text1"/>
                <w:sz w:val="20"/>
                <w:szCs w:val="20"/>
                <w:lang w:bidi="ar-JO"/>
              </w:rPr>
              <w:t>Consumptive use (Cu</w:t>
            </w:r>
            <w:r w:rsidRPr="000C1F6E">
              <w:rPr>
                <w:rFonts w:ascii="Georgia" w:hAnsi="Georgia" w:cstheme="majorBidi"/>
                <w:color w:val="000000" w:themeColor="text1"/>
                <w:sz w:val="20"/>
                <w:szCs w:val="20"/>
              </w:rPr>
              <w:t>)</w:t>
            </w:r>
          </w:p>
        </w:tc>
        <w:tc>
          <w:tcPr>
            <w:tcW w:w="1446" w:type="dxa"/>
            <w:vAlign w:val="center"/>
          </w:tcPr>
          <w:p w14:paraId="47532196" w14:textId="065E69C0" w:rsidR="000C1F6E" w:rsidRPr="000C1F6E" w:rsidRDefault="000C1F6E" w:rsidP="006B4348">
            <w:pPr>
              <w:spacing w:after="0" w:line="240" w:lineRule="auto"/>
              <w:rPr>
                <w:rFonts w:ascii="Georgia" w:hAnsi="Georgia" w:cstheme="majorBidi"/>
                <w:color w:val="000000" w:themeColor="text1"/>
                <w:sz w:val="20"/>
                <w:szCs w:val="20"/>
              </w:rPr>
            </w:pPr>
            <w:r w:rsidRPr="000C1F6E">
              <w:rPr>
                <w:rFonts w:ascii="Georgia" w:hAnsi="Georgia" w:cstheme="majorBidi"/>
                <w:color w:val="000000" w:themeColor="text1"/>
                <w:sz w:val="20"/>
                <w:szCs w:val="20"/>
              </w:rPr>
              <w:t>mm/day</w:t>
            </w:r>
          </w:p>
        </w:tc>
        <w:tc>
          <w:tcPr>
            <w:tcW w:w="1835" w:type="dxa"/>
            <w:vAlign w:val="center"/>
          </w:tcPr>
          <w:p w14:paraId="5B3C5F91" w14:textId="77777777" w:rsidR="000C1F6E" w:rsidRPr="000C1F6E" w:rsidRDefault="000C1F6E" w:rsidP="006B4348">
            <w:pPr>
              <w:spacing w:after="0" w:line="240" w:lineRule="auto"/>
              <w:rPr>
                <w:rFonts w:ascii="Georgia" w:hAnsi="Georgia" w:cstheme="majorBidi"/>
                <w:color w:val="000000" w:themeColor="text1"/>
                <w:sz w:val="20"/>
                <w:szCs w:val="20"/>
              </w:rPr>
            </w:pPr>
            <w:r w:rsidRPr="000C1F6E">
              <w:rPr>
                <w:rFonts w:ascii="Georgia" w:hAnsi="Georgia" w:cstheme="majorBidi"/>
                <w:color w:val="000000" w:themeColor="text1"/>
                <w:sz w:val="20"/>
                <w:szCs w:val="20"/>
              </w:rPr>
              <w:t>0.76</w:t>
            </w:r>
          </w:p>
        </w:tc>
        <w:tc>
          <w:tcPr>
            <w:tcW w:w="1655" w:type="dxa"/>
            <w:vAlign w:val="center"/>
          </w:tcPr>
          <w:p w14:paraId="362B22FB" w14:textId="77777777" w:rsidR="000C1F6E" w:rsidRPr="000C1F6E" w:rsidRDefault="000C1F6E" w:rsidP="006B4348">
            <w:pPr>
              <w:spacing w:after="0" w:line="240" w:lineRule="auto"/>
              <w:rPr>
                <w:rFonts w:ascii="Georgia" w:hAnsi="Georgia" w:cstheme="majorBidi"/>
                <w:color w:val="000000" w:themeColor="text1"/>
                <w:sz w:val="20"/>
                <w:szCs w:val="20"/>
              </w:rPr>
            </w:pPr>
            <w:r w:rsidRPr="000C1F6E">
              <w:rPr>
                <w:rFonts w:ascii="Georgia" w:hAnsi="Georgia" w:cstheme="majorBidi"/>
                <w:color w:val="000000" w:themeColor="text1"/>
                <w:sz w:val="20"/>
                <w:szCs w:val="20"/>
              </w:rPr>
              <w:t>9.50</w:t>
            </w:r>
          </w:p>
        </w:tc>
      </w:tr>
      <w:tr w:rsidR="000C1F6E" w:rsidRPr="000C1F6E" w14:paraId="701E6BC4" w14:textId="77777777" w:rsidTr="00687960">
        <w:trPr>
          <w:trHeight w:val="216"/>
          <w:jc w:val="center"/>
        </w:trPr>
        <w:tc>
          <w:tcPr>
            <w:tcW w:w="3883" w:type="dxa"/>
            <w:vAlign w:val="center"/>
          </w:tcPr>
          <w:p w14:paraId="3597C0C9" w14:textId="77777777" w:rsidR="000C1F6E" w:rsidRPr="000C1F6E" w:rsidRDefault="000C1F6E" w:rsidP="006B4348">
            <w:pPr>
              <w:spacing w:after="0" w:line="240" w:lineRule="auto"/>
              <w:rPr>
                <w:rFonts w:ascii="Georgia" w:hAnsi="Georgia" w:cstheme="majorBidi"/>
                <w:color w:val="000000" w:themeColor="text1"/>
                <w:sz w:val="20"/>
                <w:szCs w:val="20"/>
              </w:rPr>
            </w:pPr>
            <w:r w:rsidRPr="000C1F6E">
              <w:rPr>
                <w:rFonts w:ascii="Georgia" w:hAnsi="Georgia" w:cstheme="majorBidi"/>
                <w:color w:val="000000"/>
                <w:sz w:val="20"/>
                <w:szCs w:val="20"/>
                <w:lang w:bidi="ar-JO"/>
              </w:rPr>
              <w:t>Water Holding Capacity (W.H.C)</w:t>
            </w:r>
          </w:p>
        </w:tc>
        <w:tc>
          <w:tcPr>
            <w:tcW w:w="1446" w:type="dxa"/>
            <w:vAlign w:val="center"/>
          </w:tcPr>
          <w:p w14:paraId="19CBC034" w14:textId="77777777" w:rsidR="000C1F6E" w:rsidRPr="000C1F6E" w:rsidRDefault="000C1F6E" w:rsidP="006B4348">
            <w:pPr>
              <w:spacing w:after="0" w:line="240" w:lineRule="auto"/>
              <w:rPr>
                <w:rFonts w:ascii="Georgia" w:hAnsi="Georgia" w:cstheme="majorBidi"/>
                <w:color w:val="000000" w:themeColor="text1"/>
                <w:sz w:val="20"/>
                <w:szCs w:val="20"/>
              </w:rPr>
            </w:pPr>
            <w:r w:rsidRPr="000C1F6E">
              <w:rPr>
                <w:rFonts w:ascii="Georgia" w:hAnsi="Georgia" w:cstheme="majorBidi"/>
                <w:color w:val="000000" w:themeColor="text1"/>
                <w:sz w:val="20"/>
                <w:szCs w:val="20"/>
              </w:rPr>
              <w:t>mm/cm</w:t>
            </w:r>
          </w:p>
        </w:tc>
        <w:tc>
          <w:tcPr>
            <w:tcW w:w="1835" w:type="dxa"/>
            <w:vAlign w:val="center"/>
          </w:tcPr>
          <w:p w14:paraId="389954EC" w14:textId="77777777" w:rsidR="000C1F6E" w:rsidRPr="000C1F6E" w:rsidRDefault="000C1F6E" w:rsidP="006B4348">
            <w:pPr>
              <w:spacing w:after="0" w:line="240" w:lineRule="auto"/>
              <w:rPr>
                <w:rFonts w:ascii="Georgia" w:hAnsi="Georgia" w:cstheme="majorBidi"/>
                <w:color w:val="000000" w:themeColor="text1"/>
                <w:sz w:val="20"/>
                <w:szCs w:val="20"/>
              </w:rPr>
            </w:pPr>
            <w:r w:rsidRPr="000C1F6E">
              <w:rPr>
                <w:rFonts w:ascii="Georgia" w:hAnsi="Georgia" w:cstheme="majorBidi"/>
                <w:color w:val="000000" w:themeColor="text1"/>
                <w:sz w:val="20"/>
                <w:szCs w:val="20"/>
              </w:rPr>
              <w:t>0.3</w:t>
            </w:r>
          </w:p>
        </w:tc>
        <w:tc>
          <w:tcPr>
            <w:tcW w:w="1655" w:type="dxa"/>
            <w:vAlign w:val="center"/>
          </w:tcPr>
          <w:p w14:paraId="6D5BA6E4" w14:textId="77777777" w:rsidR="000C1F6E" w:rsidRPr="000C1F6E" w:rsidRDefault="000C1F6E" w:rsidP="006B4348">
            <w:pPr>
              <w:spacing w:after="0" w:line="240" w:lineRule="auto"/>
              <w:rPr>
                <w:rFonts w:ascii="Georgia" w:hAnsi="Georgia" w:cstheme="majorBidi"/>
                <w:color w:val="000000" w:themeColor="text1"/>
                <w:sz w:val="20"/>
                <w:szCs w:val="20"/>
              </w:rPr>
            </w:pPr>
            <w:r w:rsidRPr="000C1F6E">
              <w:rPr>
                <w:rFonts w:ascii="Georgia" w:hAnsi="Georgia" w:cstheme="majorBidi"/>
                <w:color w:val="000000" w:themeColor="text1"/>
                <w:sz w:val="20"/>
                <w:szCs w:val="20"/>
              </w:rPr>
              <w:t>1.5</w:t>
            </w:r>
          </w:p>
        </w:tc>
      </w:tr>
      <w:tr w:rsidR="000C1F6E" w:rsidRPr="000C1F6E" w14:paraId="57BD9DE9" w14:textId="77777777" w:rsidTr="00687960">
        <w:trPr>
          <w:trHeight w:val="216"/>
          <w:jc w:val="center"/>
        </w:trPr>
        <w:tc>
          <w:tcPr>
            <w:tcW w:w="3883" w:type="dxa"/>
            <w:vAlign w:val="center"/>
          </w:tcPr>
          <w:p w14:paraId="5A19309E" w14:textId="77777777" w:rsidR="000C1F6E" w:rsidRPr="000C1F6E" w:rsidRDefault="000C1F6E" w:rsidP="006B4348">
            <w:pPr>
              <w:spacing w:after="0" w:line="240" w:lineRule="auto"/>
              <w:rPr>
                <w:rFonts w:ascii="Georgia" w:hAnsi="Georgia" w:cstheme="majorBidi"/>
                <w:color w:val="000000" w:themeColor="text1"/>
                <w:sz w:val="20"/>
                <w:szCs w:val="20"/>
              </w:rPr>
            </w:pPr>
            <w:r w:rsidRPr="000C1F6E">
              <w:rPr>
                <w:rFonts w:ascii="Georgia" w:hAnsi="Georgia" w:cstheme="majorBidi"/>
                <w:color w:val="000000" w:themeColor="text1"/>
                <w:sz w:val="20"/>
                <w:szCs w:val="20"/>
              </w:rPr>
              <w:t>Root Zone Depth (R.Z.D)</w:t>
            </w:r>
          </w:p>
        </w:tc>
        <w:tc>
          <w:tcPr>
            <w:tcW w:w="1446" w:type="dxa"/>
            <w:vAlign w:val="center"/>
          </w:tcPr>
          <w:p w14:paraId="136B0554" w14:textId="5FE0BC55" w:rsidR="000C1F6E" w:rsidRPr="000C1F6E" w:rsidRDefault="008D1916" w:rsidP="006B4348">
            <w:pPr>
              <w:spacing w:after="0" w:line="240" w:lineRule="auto"/>
              <w:rPr>
                <w:rFonts w:ascii="Georgia" w:hAnsi="Georgia" w:cstheme="majorBidi"/>
                <w:color w:val="000000" w:themeColor="text1"/>
                <w:sz w:val="20"/>
                <w:szCs w:val="20"/>
              </w:rPr>
            </w:pPr>
            <w:r>
              <w:rPr>
                <w:rFonts w:ascii="Georgia" w:hAnsi="Georgia" w:cstheme="majorBidi"/>
                <w:color w:val="000000" w:themeColor="text1"/>
                <w:sz w:val="20"/>
                <w:szCs w:val="20"/>
              </w:rPr>
              <w:t>c</w:t>
            </w:r>
            <w:r w:rsidR="000C1F6E" w:rsidRPr="000C1F6E">
              <w:rPr>
                <w:rFonts w:ascii="Georgia" w:hAnsi="Georgia" w:cstheme="majorBidi"/>
                <w:color w:val="000000" w:themeColor="text1"/>
                <w:sz w:val="20"/>
                <w:szCs w:val="20"/>
              </w:rPr>
              <w:t>m</w:t>
            </w:r>
          </w:p>
        </w:tc>
        <w:tc>
          <w:tcPr>
            <w:tcW w:w="1835" w:type="dxa"/>
            <w:vAlign w:val="center"/>
          </w:tcPr>
          <w:p w14:paraId="0BB81886" w14:textId="77777777" w:rsidR="000C1F6E" w:rsidRPr="000C1F6E" w:rsidRDefault="000C1F6E" w:rsidP="006B4348">
            <w:pPr>
              <w:spacing w:after="0" w:line="240" w:lineRule="auto"/>
              <w:rPr>
                <w:rFonts w:ascii="Georgia" w:hAnsi="Georgia" w:cstheme="majorBidi"/>
                <w:color w:val="000000" w:themeColor="text1"/>
                <w:sz w:val="20"/>
                <w:szCs w:val="20"/>
              </w:rPr>
            </w:pPr>
            <w:r w:rsidRPr="000C1F6E">
              <w:rPr>
                <w:rFonts w:ascii="Georgia" w:hAnsi="Georgia" w:cstheme="majorBidi"/>
                <w:color w:val="000000" w:themeColor="text1"/>
                <w:sz w:val="20"/>
                <w:szCs w:val="20"/>
              </w:rPr>
              <w:t>60</w:t>
            </w:r>
          </w:p>
        </w:tc>
        <w:tc>
          <w:tcPr>
            <w:tcW w:w="1655" w:type="dxa"/>
            <w:vAlign w:val="center"/>
          </w:tcPr>
          <w:p w14:paraId="30917837" w14:textId="77777777" w:rsidR="000C1F6E" w:rsidRPr="000C1F6E" w:rsidRDefault="000C1F6E" w:rsidP="006B4348">
            <w:pPr>
              <w:spacing w:after="0" w:line="240" w:lineRule="auto"/>
              <w:rPr>
                <w:rFonts w:ascii="Georgia" w:hAnsi="Georgia" w:cstheme="majorBidi"/>
                <w:color w:val="000000" w:themeColor="text1"/>
                <w:sz w:val="20"/>
                <w:szCs w:val="20"/>
              </w:rPr>
            </w:pPr>
            <w:r w:rsidRPr="000C1F6E">
              <w:rPr>
                <w:rFonts w:ascii="Georgia" w:hAnsi="Georgia" w:cstheme="majorBidi"/>
                <w:color w:val="000000" w:themeColor="text1"/>
                <w:sz w:val="20"/>
                <w:szCs w:val="20"/>
              </w:rPr>
              <w:t>100</w:t>
            </w:r>
          </w:p>
        </w:tc>
      </w:tr>
      <w:tr w:rsidR="000C1F6E" w:rsidRPr="000C1F6E" w14:paraId="20597BC8" w14:textId="77777777" w:rsidTr="00687960">
        <w:trPr>
          <w:trHeight w:val="216"/>
          <w:jc w:val="center"/>
        </w:trPr>
        <w:tc>
          <w:tcPr>
            <w:tcW w:w="3883" w:type="dxa"/>
            <w:vAlign w:val="center"/>
          </w:tcPr>
          <w:p w14:paraId="205FDBDF" w14:textId="77777777" w:rsidR="000C1F6E" w:rsidRPr="000C1F6E" w:rsidRDefault="000C1F6E" w:rsidP="006B4348">
            <w:pPr>
              <w:spacing w:after="0" w:line="240" w:lineRule="auto"/>
              <w:rPr>
                <w:rFonts w:ascii="Georgia" w:hAnsi="Georgia" w:cstheme="majorBidi"/>
                <w:color w:val="000000" w:themeColor="text1"/>
                <w:sz w:val="20"/>
                <w:szCs w:val="20"/>
              </w:rPr>
            </w:pPr>
            <w:r w:rsidRPr="000C1F6E">
              <w:rPr>
                <w:rFonts w:ascii="Georgia" w:hAnsi="Georgia" w:cstheme="majorBidi"/>
                <w:color w:val="000000"/>
                <w:sz w:val="20"/>
                <w:szCs w:val="20"/>
                <w:lang w:bidi="ar-JO"/>
              </w:rPr>
              <w:t>Depletion Percentage</w:t>
            </w:r>
            <w:r w:rsidRPr="000C1F6E">
              <w:rPr>
                <w:rFonts w:ascii="Georgia" w:hAnsi="Georgia" w:cstheme="majorBidi"/>
                <w:color w:val="000000" w:themeColor="text1"/>
                <w:sz w:val="20"/>
                <w:szCs w:val="20"/>
              </w:rPr>
              <w:t xml:space="preserve"> (</w:t>
            </w:r>
            <w:proofErr w:type="spellStart"/>
            <w:r w:rsidRPr="000C1F6E">
              <w:rPr>
                <w:rFonts w:ascii="Georgia" w:hAnsi="Georgia" w:cstheme="majorBidi"/>
                <w:color w:val="000000" w:themeColor="text1"/>
                <w:sz w:val="20"/>
                <w:szCs w:val="20"/>
              </w:rPr>
              <w:t>Dp</w:t>
            </w:r>
            <w:proofErr w:type="spellEnd"/>
            <w:r w:rsidRPr="000C1F6E">
              <w:rPr>
                <w:rFonts w:ascii="Georgia" w:hAnsi="Georgia" w:cstheme="majorBidi"/>
                <w:color w:val="000000" w:themeColor="text1"/>
                <w:sz w:val="20"/>
                <w:szCs w:val="20"/>
              </w:rPr>
              <w:t>)</w:t>
            </w:r>
          </w:p>
        </w:tc>
        <w:tc>
          <w:tcPr>
            <w:tcW w:w="1446" w:type="dxa"/>
            <w:vAlign w:val="center"/>
          </w:tcPr>
          <w:p w14:paraId="1882C6E4" w14:textId="77777777" w:rsidR="000C1F6E" w:rsidRPr="000C1F6E" w:rsidRDefault="000C1F6E" w:rsidP="006B4348">
            <w:pPr>
              <w:spacing w:after="0" w:line="240" w:lineRule="auto"/>
              <w:rPr>
                <w:rFonts w:ascii="Georgia" w:hAnsi="Georgia" w:cstheme="majorBidi"/>
                <w:color w:val="000000" w:themeColor="text1"/>
                <w:sz w:val="20"/>
                <w:szCs w:val="20"/>
              </w:rPr>
            </w:pPr>
            <w:r w:rsidRPr="000C1F6E">
              <w:rPr>
                <w:rFonts w:ascii="Georgia" w:hAnsi="Georgia" w:cstheme="majorBidi"/>
                <w:color w:val="000000" w:themeColor="text1"/>
                <w:sz w:val="20"/>
                <w:szCs w:val="20"/>
              </w:rPr>
              <w:t>%</w:t>
            </w:r>
          </w:p>
        </w:tc>
        <w:tc>
          <w:tcPr>
            <w:tcW w:w="1835" w:type="dxa"/>
            <w:vAlign w:val="center"/>
          </w:tcPr>
          <w:p w14:paraId="6C14DA3D" w14:textId="77777777" w:rsidR="000C1F6E" w:rsidRPr="000C1F6E" w:rsidRDefault="000C1F6E" w:rsidP="006B4348">
            <w:pPr>
              <w:spacing w:after="0" w:line="240" w:lineRule="auto"/>
              <w:rPr>
                <w:rFonts w:ascii="Georgia" w:hAnsi="Georgia" w:cstheme="majorBidi"/>
                <w:color w:val="000000" w:themeColor="text1"/>
                <w:sz w:val="20"/>
                <w:szCs w:val="20"/>
              </w:rPr>
            </w:pPr>
            <w:r w:rsidRPr="000C1F6E">
              <w:rPr>
                <w:rFonts w:ascii="Georgia" w:hAnsi="Georgia" w:cstheme="majorBidi"/>
                <w:color w:val="000000" w:themeColor="text1"/>
                <w:sz w:val="20"/>
                <w:szCs w:val="20"/>
              </w:rPr>
              <w:t>70</w:t>
            </w:r>
          </w:p>
        </w:tc>
        <w:tc>
          <w:tcPr>
            <w:tcW w:w="1655" w:type="dxa"/>
            <w:vAlign w:val="center"/>
          </w:tcPr>
          <w:p w14:paraId="770545F3" w14:textId="77777777" w:rsidR="000C1F6E" w:rsidRPr="000C1F6E" w:rsidRDefault="000C1F6E" w:rsidP="006B4348">
            <w:pPr>
              <w:spacing w:after="0" w:line="240" w:lineRule="auto"/>
              <w:rPr>
                <w:rFonts w:ascii="Georgia" w:hAnsi="Georgia" w:cstheme="majorBidi"/>
                <w:color w:val="000000" w:themeColor="text1"/>
                <w:sz w:val="20"/>
                <w:szCs w:val="20"/>
              </w:rPr>
            </w:pPr>
            <w:r w:rsidRPr="000C1F6E">
              <w:rPr>
                <w:rFonts w:ascii="Georgia" w:hAnsi="Georgia" w:cstheme="majorBidi"/>
                <w:color w:val="000000" w:themeColor="text1"/>
                <w:sz w:val="20"/>
                <w:szCs w:val="20"/>
              </w:rPr>
              <w:t>70</w:t>
            </w:r>
          </w:p>
        </w:tc>
      </w:tr>
      <w:tr w:rsidR="000C1F6E" w:rsidRPr="000C1F6E" w14:paraId="57B57CDF" w14:textId="77777777" w:rsidTr="00687960">
        <w:trPr>
          <w:trHeight w:val="216"/>
          <w:jc w:val="center"/>
        </w:trPr>
        <w:tc>
          <w:tcPr>
            <w:tcW w:w="3883" w:type="dxa"/>
            <w:vAlign w:val="center"/>
          </w:tcPr>
          <w:p w14:paraId="23EE6EEA" w14:textId="77777777" w:rsidR="000C1F6E" w:rsidRPr="000C1F6E" w:rsidRDefault="000C1F6E" w:rsidP="006B4348">
            <w:pPr>
              <w:spacing w:after="0" w:line="240" w:lineRule="auto"/>
              <w:rPr>
                <w:rFonts w:ascii="Georgia" w:hAnsi="Georgia" w:cstheme="majorBidi"/>
                <w:color w:val="000000" w:themeColor="text1"/>
                <w:sz w:val="20"/>
                <w:szCs w:val="20"/>
              </w:rPr>
            </w:pPr>
            <w:r w:rsidRPr="000C1F6E">
              <w:rPr>
                <w:rFonts w:ascii="Georgia" w:hAnsi="Georgia" w:cstheme="majorBidi"/>
                <w:color w:val="000000"/>
                <w:sz w:val="20"/>
                <w:szCs w:val="20"/>
                <w:lang w:bidi="ar-JO"/>
              </w:rPr>
              <w:t>Application Efficiency (</w:t>
            </w:r>
            <w:proofErr w:type="spellStart"/>
            <w:r w:rsidRPr="000C1F6E">
              <w:rPr>
                <w:rFonts w:ascii="Georgia" w:hAnsi="Georgia" w:cstheme="majorBidi"/>
                <w:color w:val="000000" w:themeColor="text1"/>
                <w:sz w:val="20"/>
                <w:szCs w:val="20"/>
              </w:rPr>
              <w:t>Ea</w:t>
            </w:r>
            <w:proofErr w:type="spellEnd"/>
            <w:r w:rsidRPr="000C1F6E">
              <w:rPr>
                <w:rFonts w:ascii="Georgia" w:hAnsi="Georgia" w:cstheme="majorBidi"/>
                <w:color w:val="000000" w:themeColor="text1"/>
                <w:sz w:val="20"/>
                <w:szCs w:val="20"/>
              </w:rPr>
              <w:t>)</w:t>
            </w:r>
          </w:p>
        </w:tc>
        <w:tc>
          <w:tcPr>
            <w:tcW w:w="1446" w:type="dxa"/>
            <w:vAlign w:val="center"/>
          </w:tcPr>
          <w:p w14:paraId="0D21D6E3" w14:textId="77777777" w:rsidR="000C1F6E" w:rsidRPr="000C1F6E" w:rsidRDefault="000C1F6E" w:rsidP="006B4348">
            <w:pPr>
              <w:spacing w:after="0" w:line="240" w:lineRule="auto"/>
              <w:rPr>
                <w:rFonts w:ascii="Georgia" w:hAnsi="Georgia" w:cstheme="majorBidi"/>
                <w:color w:val="000000" w:themeColor="text1"/>
                <w:sz w:val="20"/>
                <w:szCs w:val="20"/>
              </w:rPr>
            </w:pPr>
            <w:r w:rsidRPr="000C1F6E">
              <w:rPr>
                <w:rFonts w:ascii="Georgia" w:hAnsi="Georgia" w:cstheme="majorBidi"/>
                <w:color w:val="000000" w:themeColor="text1"/>
                <w:sz w:val="20"/>
                <w:szCs w:val="20"/>
              </w:rPr>
              <w:t>%</w:t>
            </w:r>
          </w:p>
        </w:tc>
        <w:tc>
          <w:tcPr>
            <w:tcW w:w="1835" w:type="dxa"/>
            <w:vAlign w:val="center"/>
          </w:tcPr>
          <w:p w14:paraId="663D67B4" w14:textId="77777777" w:rsidR="000C1F6E" w:rsidRPr="000C1F6E" w:rsidRDefault="000C1F6E" w:rsidP="006B4348">
            <w:pPr>
              <w:spacing w:after="0" w:line="240" w:lineRule="auto"/>
              <w:rPr>
                <w:rFonts w:ascii="Georgia" w:hAnsi="Georgia" w:cstheme="majorBidi"/>
                <w:color w:val="000000" w:themeColor="text1"/>
                <w:sz w:val="20"/>
                <w:szCs w:val="20"/>
              </w:rPr>
            </w:pPr>
            <w:r w:rsidRPr="000C1F6E">
              <w:rPr>
                <w:rFonts w:ascii="Georgia" w:hAnsi="Georgia" w:cstheme="majorBidi"/>
                <w:color w:val="000000" w:themeColor="text1"/>
                <w:sz w:val="20"/>
                <w:szCs w:val="20"/>
              </w:rPr>
              <w:t>80</w:t>
            </w:r>
          </w:p>
        </w:tc>
        <w:tc>
          <w:tcPr>
            <w:tcW w:w="1655" w:type="dxa"/>
            <w:vAlign w:val="center"/>
          </w:tcPr>
          <w:p w14:paraId="5CC048CB" w14:textId="77777777" w:rsidR="000C1F6E" w:rsidRPr="000C1F6E" w:rsidRDefault="000C1F6E" w:rsidP="006B4348">
            <w:pPr>
              <w:spacing w:after="0" w:line="240" w:lineRule="auto"/>
              <w:rPr>
                <w:rFonts w:ascii="Georgia" w:hAnsi="Georgia" w:cstheme="majorBidi"/>
                <w:color w:val="000000" w:themeColor="text1"/>
                <w:sz w:val="20"/>
                <w:szCs w:val="20"/>
              </w:rPr>
            </w:pPr>
            <w:r w:rsidRPr="000C1F6E">
              <w:rPr>
                <w:rFonts w:ascii="Georgia" w:hAnsi="Georgia" w:cstheme="majorBidi"/>
                <w:color w:val="000000" w:themeColor="text1"/>
                <w:sz w:val="20"/>
                <w:szCs w:val="20"/>
              </w:rPr>
              <w:t>92</w:t>
            </w:r>
          </w:p>
        </w:tc>
      </w:tr>
      <w:tr w:rsidR="000C1F6E" w:rsidRPr="000C1F6E" w14:paraId="103DE1CA" w14:textId="77777777" w:rsidTr="00687960">
        <w:trPr>
          <w:trHeight w:val="216"/>
          <w:jc w:val="center"/>
        </w:trPr>
        <w:tc>
          <w:tcPr>
            <w:tcW w:w="3883" w:type="dxa"/>
            <w:vAlign w:val="center"/>
          </w:tcPr>
          <w:p w14:paraId="68844AC8" w14:textId="77777777" w:rsidR="000C1F6E" w:rsidRPr="000C1F6E" w:rsidRDefault="000C1F6E" w:rsidP="006B4348">
            <w:pPr>
              <w:spacing w:after="0" w:line="240" w:lineRule="auto"/>
              <w:rPr>
                <w:rFonts w:ascii="Georgia" w:hAnsi="Georgia" w:cstheme="majorBidi"/>
                <w:color w:val="000000" w:themeColor="text1"/>
                <w:sz w:val="20"/>
                <w:szCs w:val="20"/>
              </w:rPr>
            </w:pPr>
            <w:r w:rsidRPr="000C1F6E">
              <w:rPr>
                <w:rFonts w:ascii="Georgia" w:hAnsi="Georgia" w:cstheme="majorBidi"/>
                <w:color w:val="000000"/>
                <w:sz w:val="20"/>
                <w:szCs w:val="20"/>
                <w:lang w:bidi="ar-JO"/>
              </w:rPr>
              <w:t>Roughness Coefficient</w:t>
            </w:r>
            <w:r w:rsidRPr="000C1F6E">
              <w:rPr>
                <w:rFonts w:ascii="Georgia" w:hAnsi="Georgia" w:cstheme="majorBidi"/>
                <w:color w:val="000000" w:themeColor="text1"/>
                <w:sz w:val="20"/>
                <w:szCs w:val="20"/>
              </w:rPr>
              <w:t xml:space="preserve"> (n)</w:t>
            </w:r>
          </w:p>
        </w:tc>
        <w:tc>
          <w:tcPr>
            <w:tcW w:w="1446" w:type="dxa"/>
            <w:vAlign w:val="center"/>
          </w:tcPr>
          <w:p w14:paraId="3635B758" w14:textId="77777777" w:rsidR="000C1F6E" w:rsidRPr="000C1F6E" w:rsidRDefault="000C1F6E" w:rsidP="006B4348">
            <w:pPr>
              <w:spacing w:after="0" w:line="240" w:lineRule="auto"/>
              <w:rPr>
                <w:rFonts w:ascii="Georgia" w:hAnsi="Georgia" w:cstheme="majorBidi"/>
                <w:color w:val="000000" w:themeColor="text1"/>
                <w:sz w:val="20"/>
                <w:szCs w:val="20"/>
              </w:rPr>
            </w:pPr>
          </w:p>
        </w:tc>
        <w:tc>
          <w:tcPr>
            <w:tcW w:w="1835" w:type="dxa"/>
            <w:vAlign w:val="center"/>
          </w:tcPr>
          <w:p w14:paraId="45C778E5" w14:textId="77777777" w:rsidR="000C1F6E" w:rsidRPr="000C1F6E" w:rsidRDefault="000C1F6E" w:rsidP="006B4348">
            <w:pPr>
              <w:spacing w:after="0" w:line="240" w:lineRule="auto"/>
              <w:rPr>
                <w:rFonts w:ascii="Georgia" w:hAnsi="Georgia" w:cstheme="majorBidi"/>
                <w:color w:val="000000" w:themeColor="text1"/>
                <w:sz w:val="20"/>
                <w:szCs w:val="20"/>
              </w:rPr>
            </w:pPr>
            <w:r w:rsidRPr="000C1F6E">
              <w:rPr>
                <w:rFonts w:ascii="Georgia" w:hAnsi="Georgia" w:cstheme="majorBidi"/>
                <w:color w:val="000000" w:themeColor="text1"/>
                <w:sz w:val="20"/>
                <w:szCs w:val="20"/>
              </w:rPr>
              <w:t>0.04</w:t>
            </w:r>
          </w:p>
        </w:tc>
        <w:tc>
          <w:tcPr>
            <w:tcW w:w="1655" w:type="dxa"/>
            <w:vAlign w:val="center"/>
          </w:tcPr>
          <w:p w14:paraId="1075BF70" w14:textId="77777777" w:rsidR="000C1F6E" w:rsidRPr="000C1F6E" w:rsidRDefault="000C1F6E" w:rsidP="006B4348">
            <w:pPr>
              <w:spacing w:after="0" w:line="240" w:lineRule="auto"/>
              <w:rPr>
                <w:rFonts w:ascii="Georgia" w:hAnsi="Georgia" w:cstheme="majorBidi"/>
                <w:color w:val="000000" w:themeColor="text1"/>
                <w:sz w:val="20"/>
                <w:szCs w:val="20"/>
              </w:rPr>
            </w:pPr>
            <w:r w:rsidRPr="000C1F6E">
              <w:rPr>
                <w:rFonts w:ascii="Georgia" w:hAnsi="Georgia" w:cstheme="majorBidi"/>
                <w:color w:val="000000" w:themeColor="text1"/>
                <w:sz w:val="20"/>
                <w:szCs w:val="20"/>
              </w:rPr>
              <w:t>0.25</w:t>
            </w:r>
          </w:p>
        </w:tc>
      </w:tr>
      <w:tr w:rsidR="000C1F6E" w:rsidRPr="000C1F6E" w14:paraId="150D8C9E" w14:textId="77777777" w:rsidTr="00687960">
        <w:trPr>
          <w:trHeight w:val="216"/>
          <w:jc w:val="center"/>
        </w:trPr>
        <w:tc>
          <w:tcPr>
            <w:tcW w:w="3883" w:type="dxa"/>
            <w:vAlign w:val="center"/>
          </w:tcPr>
          <w:p w14:paraId="310BBB68" w14:textId="77777777" w:rsidR="000C1F6E" w:rsidRPr="000C1F6E" w:rsidRDefault="000C1F6E" w:rsidP="006B4348">
            <w:pPr>
              <w:spacing w:after="0" w:line="240" w:lineRule="auto"/>
              <w:rPr>
                <w:rFonts w:ascii="Georgia" w:hAnsi="Georgia" w:cstheme="majorBidi"/>
                <w:color w:val="000000" w:themeColor="text1"/>
                <w:sz w:val="20"/>
                <w:szCs w:val="20"/>
              </w:rPr>
            </w:pPr>
            <w:r w:rsidRPr="000C1F6E">
              <w:rPr>
                <w:rFonts w:ascii="Georgia" w:hAnsi="Georgia" w:cstheme="majorBidi"/>
                <w:color w:val="000000"/>
                <w:sz w:val="20"/>
                <w:szCs w:val="20"/>
                <w:lang w:bidi="ar-JO"/>
              </w:rPr>
              <w:t>Available Discharge (</w:t>
            </w:r>
            <w:proofErr w:type="spellStart"/>
            <w:r w:rsidRPr="000C1F6E">
              <w:rPr>
                <w:rFonts w:ascii="Georgia" w:hAnsi="Georgia" w:cstheme="majorBidi"/>
                <w:color w:val="000000"/>
                <w:sz w:val="20"/>
                <w:szCs w:val="20"/>
                <w:lang w:bidi="ar-JO"/>
              </w:rPr>
              <w:t>Qa</w:t>
            </w:r>
            <w:proofErr w:type="spellEnd"/>
            <w:r w:rsidRPr="000C1F6E">
              <w:rPr>
                <w:rFonts w:ascii="Georgia" w:hAnsi="Georgia" w:cstheme="majorBidi"/>
                <w:color w:val="000000" w:themeColor="text1"/>
                <w:sz w:val="20"/>
                <w:szCs w:val="20"/>
              </w:rPr>
              <w:t>)</w:t>
            </w:r>
          </w:p>
        </w:tc>
        <w:tc>
          <w:tcPr>
            <w:tcW w:w="1446" w:type="dxa"/>
            <w:vAlign w:val="center"/>
          </w:tcPr>
          <w:p w14:paraId="2A214106" w14:textId="77777777" w:rsidR="000C1F6E" w:rsidRPr="008D1916" w:rsidRDefault="000C1F6E" w:rsidP="006B4348">
            <w:pPr>
              <w:spacing w:after="0" w:line="240" w:lineRule="auto"/>
              <w:rPr>
                <w:rFonts w:ascii="Georgia" w:hAnsi="Georgia" w:cstheme="majorBidi"/>
                <w:color w:val="000000"/>
                <w:sz w:val="20"/>
                <w:szCs w:val="20"/>
                <w:lang w:bidi="ar-JO"/>
              </w:rPr>
            </w:pPr>
            <w:r w:rsidRPr="008D1916">
              <w:rPr>
                <w:rFonts w:ascii="Georgia" w:hAnsi="Georgia" w:cstheme="majorBidi"/>
                <w:color w:val="000000"/>
                <w:sz w:val="20"/>
                <w:szCs w:val="20"/>
                <w:lang w:bidi="ar-JO"/>
              </w:rPr>
              <w:t>lit/sec</w:t>
            </w:r>
          </w:p>
        </w:tc>
        <w:tc>
          <w:tcPr>
            <w:tcW w:w="1835" w:type="dxa"/>
            <w:vAlign w:val="center"/>
          </w:tcPr>
          <w:p w14:paraId="58C85E84" w14:textId="77777777" w:rsidR="000C1F6E" w:rsidRPr="000C1F6E" w:rsidRDefault="000C1F6E" w:rsidP="006B4348">
            <w:pPr>
              <w:spacing w:after="0" w:line="240" w:lineRule="auto"/>
              <w:rPr>
                <w:rFonts w:ascii="Georgia" w:hAnsi="Georgia" w:cstheme="majorBidi"/>
                <w:color w:val="000000"/>
                <w:sz w:val="20"/>
                <w:szCs w:val="20"/>
                <w:lang w:bidi="ar-JO"/>
              </w:rPr>
            </w:pPr>
            <w:r w:rsidRPr="000C1F6E">
              <w:rPr>
                <w:rFonts w:ascii="Georgia" w:hAnsi="Georgia" w:cstheme="majorBidi"/>
                <w:color w:val="000000"/>
                <w:sz w:val="20"/>
                <w:szCs w:val="20"/>
                <w:lang w:bidi="ar-JO"/>
              </w:rPr>
              <w:t>2000</w:t>
            </w:r>
          </w:p>
        </w:tc>
        <w:tc>
          <w:tcPr>
            <w:tcW w:w="1655" w:type="dxa"/>
            <w:vAlign w:val="center"/>
          </w:tcPr>
          <w:p w14:paraId="19DED7E8" w14:textId="77777777" w:rsidR="000C1F6E" w:rsidRPr="000C1F6E" w:rsidRDefault="000C1F6E" w:rsidP="006B4348">
            <w:pPr>
              <w:spacing w:after="0" w:line="240" w:lineRule="auto"/>
              <w:rPr>
                <w:rFonts w:ascii="Georgia" w:hAnsi="Georgia" w:cstheme="majorBidi"/>
                <w:color w:val="000000"/>
                <w:sz w:val="20"/>
                <w:szCs w:val="20"/>
                <w:lang w:bidi="ar-JO"/>
              </w:rPr>
            </w:pPr>
            <w:r w:rsidRPr="000C1F6E">
              <w:rPr>
                <w:rFonts w:ascii="Georgia" w:hAnsi="Georgia" w:cstheme="majorBidi"/>
                <w:color w:val="000000"/>
                <w:sz w:val="20"/>
                <w:szCs w:val="20"/>
                <w:lang w:bidi="ar-JO"/>
              </w:rPr>
              <w:t>10000</w:t>
            </w:r>
          </w:p>
        </w:tc>
      </w:tr>
      <w:tr w:rsidR="000C1F6E" w:rsidRPr="000C1F6E" w14:paraId="23CDDC48" w14:textId="77777777" w:rsidTr="00687960">
        <w:trPr>
          <w:trHeight w:val="216"/>
          <w:jc w:val="center"/>
        </w:trPr>
        <w:tc>
          <w:tcPr>
            <w:tcW w:w="3883" w:type="dxa"/>
            <w:vAlign w:val="center"/>
          </w:tcPr>
          <w:p w14:paraId="43D838C1" w14:textId="77777777" w:rsidR="000C1F6E" w:rsidRPr="000C1F6E" w:rsidRDefault="000C1F6E" w:rsidP="006B4348">
            <w:pPr>
              <w:spacing w:after="0" w:line="240" w:lineRule="auto"/>
              <w:rPr>
                <w:rFonts w:ascii="Georgia" w:hAnsi="Georgia" w:cstheme="majorBidi"/>
                <w:color w:val="000000"/>
                <w:sz w:val="20"/>
                <w:szCs w:val="20"/>
                <w:lang w:bidi="ar-JO"/>
              </w:rPr>
            </w:pPr>
            <w:r w:rsidRPr="000C1F6E">
              <w:rPr>
                <w:rFonts w:ascii="Georgia" w:hAnsi="Georgia" w:cstheme="majorBidi"/>
                <w:color w:val="000000"/>
                <w:sz w:val="20"/>
                <w:szCs w:val="20"/>
                <w:lang w:bidi="ar-JO"/>
              </w:rPr>
              <w:t xml:space="preserve">Conveyance Efficiency </w:t>
            </w:r>
            <w:r w:rsidRPr="000C1F6E">
              <w:rPr>
                <w:rFonts w:ascii="Georgia" w:hAnsi="Georgia" w:cstheme="majorBidi"/>
                <w:color w:val="000000" w:themeColor="text1"/>
                <w:sz w:val="20"/>
                <w:szCs w:val="20"/>
              </w:rPr>
              <w:t>(Ec1)</w:t>
            </w:r>
          </w:p>
        </w:tc>
        <w:tc>
          <w:tcPr>
            <w:tcW w:w="1446" w:type="dxa"/>
            <w:vAlign w:val="center"/>
          </w:tcPr>
          <w:p w14:paraId="59061629" w14:textId="77777777" w:rsidR="000C1F6E" w:rsidRPr="000C1F6E" w:rsidRDefault="000C1F6E" w:rsidP="006B4348">
            <w:pPr>
              <w:spacing w:after="0" w:line="240" w:lineRule="auto"/>
              <w:rPr>
                <w:rFonts w:ascii="Georgia" w:hAnsi="Georgia" w:cstheme="majorBidi"/>
                <w:color w:val="000000"/>
                <w:sz w:val="20"/>
                <w:szCs w:val="20"/>
                <w:lang w:bidi="ar-JO"/>
              </w:rPr>
            </w:pPr>
            <w:r w:rsidRPr="000C1F6E">
              <w:rPr>
                <w:rFonts w:ascii="Georgia" w:hAnsi="Georgia" w:cstheme="majorBidi"/>
                <w:color w:val="000000"/>
                <w:sz w:val="20"/>
                <w:szCs w:val="20"/>
                <w:lang w:bidi="ar-JO"/>
              </w:rPr>
              <w:t>%</w:t>
            </w:r>
          </w:p>
        </w:tc>
        <w:tc>
          <w:tcPr>
            <w:tcW w:w="1835" w:type="dxa"/>
            <w:vAlign w:val="center"/>
          </w:tcPr>
          <w:p w14:paraId="598CF8C3" w14:textId="77777777" w:rsidR="000C1F6E" w:rsidRPr="000C1F6E" w:rsidRDefault="000C1F6E" w:rsidP="006B4348">
            <w:pPr>
              <w:spacing w:after="0" w:line="240" w:lineRule="auto"/>
              <w:rPr>
                <w:rFonts w:ascii="Georgia" w:hAnsi="Georgia" w:cstheme="majorBidi"/>
                <w:color w:val="000000"/>
                <w:sz w:val="20"/>
                <w:szCs w:val="20"/>
                <w:lang w:bidi="ar-JO"/>
              </w:rPr>
            </w:pPr>
            <w:r w:rsidRPr="000C1F6E">
              <w:rPr>
                <w:rFonts w:ascii="Georgia" w:hAnsi="Georgia" w:cstheme="majorBidi"/>
                <w:color w:val="000000"/>
                <w:sz w:val="20"/>
                <w:szCs w:val="20"/>
                <w:lang w:bidi="ar-JO"/>
              </w:rPr>
              <w:t>95</w:t>
            </w:r>
          </w:p>
        </w:tc>
        <w:tc>
          <w:tcPr>
            <w:tcW w:w="1655" w:type="dxa"/>
            <w:vAlign w:val="center"/>
          </w:tcPr>
          <w:p w14:paraId="103030D4" w14:textId="77777777" w:rsidR="000C1F6E" w:rsidRPr="000C1F6E" w:rsidRDefault="000C1F6E" w:rsidP="006B4348">
            <w:pPr>
              <w:spacing w:after="0" w:line="240" w:lineRule="auto"/>
              <w:rPr>
                <w:rFonts w:ascii="Georgia" w:hAnsi="Georgia" w:cstheme="majorBidi"/>
                <w:color w:val="000000"/>
                <w:sz w:val="20"/>
                <w:szCs w:val="20"/>
                <w:lang w:bidi="ar-JO"/>
              </w:rPr>
            </w:pPr>
            <w:r w:rsidRPr="000C1F6E">
              <w:rPr>
                <w:rFonts w:ascii="Georgia" w:hAnsi="Georgia" w:cstheme="majorBidi"/>
                <w:color w:val="000000"/>
                <w:sz w:val="20"/>
                <w:szCs w:val="20"/>
                <w:lang w:bidi="ar-JO"/>
              </w:rPr>
              <w:t>95</w:t>
            </w:r>
          </w:p>
        </w:tc>
      </w:tr>
      <w:tr w:rsidR="000C1F6E" w:rsidRPr="000C1F6E" w14:paraId="24401FE8" w14:textId="77777777" w:rsidTr="00687960">
        <w:trPr>
          <w:trHeight w:val="216"/>
          <w:jc w:val="center"/>
        </w:trPr>
        <w:tc>
          <w:tcPr>
            <w:tcW w:w="3883" w:type="dxa"/>
            <w:vAlign w:val="center"/>
          </w:tcPr>
          <w:p w14:paraId="2B887087" w14:textId="77777777" w:rsidR="000C1F6E" w:rsidRPr="000C1F6E" w:rsidRDefault="000C1F6E" w:rsidP="006B4348">
            <w:pPr>
              <w:spacing w:after="0" w:line="240" w:lineRule="auto"/>
              <w:rPr>
                <w:rFonts w:ascii="Georgia" w:hAnsi="Georgia" w:cstheme="majorBidi"/>
                <w:color w:val="000000" w:themeColor="text1"/>
                <w:sz w:val="20"/>
                <w:szCs w:val="20"/>
              </w:rPr>
            </w:pPr>
            <w:r w:rsidRPr="000C1F6E">
              <w:rPr>
                <w:rFonts w:ascii="Georgia" w:hAnsi="Georgia" w:cstheme="majorBidi"/>
                <w:color w:val="000000"/>
                <w:sz w:val="20"/>
                <w:szCs w:val="20"/>
                <w:lang w:bidi="ar-JO"/>
              </w:rPr>
              <w:t xml:space="preserve">Conveyance Efficiency </w:t>
            </w:r>
            <w:r w:rsidRPr="000C1F6E">
              <w:rPr>
                <w:rFonts w:ascii="Georgia" w:hAnsi="Georgia" w:cstheme="majorBidi"/>
                <w:color w:val="000000" w:themeColor="text1"/>
                <w:sz w:val="20"/>
                <w:szCs w:val="20"/>
              </w:rPr>
              <w:t>(Ec2)</w:t>
            </w:r>
          </w:p>
        </w:tc>
        <w:tc>
          <w:tcPr>
            <w:tcW w:w="1446" w:type="dxa"/>
            <w:vAlign w:val="center"/>
          </w:tcPr>
          <w:p w14:paraId="2C51B1A0" w14:textId="77777777" w:rsidR="000C1F6E" w:rsidRPr="000C1F6E" w:rsidRDefault="000C1F6E" w:rsidP="006B4348">
            <w:pPr>
              <w:spacing w:after="0" w:line="240" w:lineRule="auto"/>
              <w:rPr>
                <w:rFonts w:ascii="Georgia" w:hAnsi="Georgia" w:cstheme="majorBidi"/>
                <w:color w:val="000000" w:themeColor="text1"/>
                <w:sz w:val="20"/>
                <w:szCs w:val="20"/>
              </w:rPr>
            </w:pPr>
            <w:r w:rsidRPr="000C1F6E">
              <w:rPr>
                <w:rFonts w:ascii="Georgia" w:hAnsi="Georgia" w:cstheme="majorBidi"/>
                <w:color w:val="000000" w:themeColor="text1"/>
                <w:sz w:val="20"/>
                <w:szCs w:val="20"/>
              </w:rPr>
              <w:t>%</w:t>
            </w:r>
          </w:p>
        </w:tc>
        <w:tc>
          <w:tcPr>
            <w:tcW w:w="1835" w:type="dxa"/>
            <w:vAlign w:val="center"/>
          </w:tcPr>
          <w:p w14:paraId="55182502" w14:textId="77777777" w:rsidR="000C1F6E" w:rsidRPr="000C1F6E" w:rsidRDefault="000C1F6E" w:rsidP="006B4348">
            <w:pPr>
              <w:spacing w:after="0" w:line="240" w:lineRule="auto"/>
              <w:rPr>
                <w:rFonts w:ascii="Georgia" w:hAnsi="Georgia" w:cstheme="majorBidi"/>
                <w:color w:val="000000" w:themeColor="text1"/>
                <w:sz w:val="20"/>
                <w:szCs w:val="20"/>
              </w:rPr>
            </w:pPr>
            <w:r w:rsidRPr="000C1F6E">
              <w:rPr>
                <w:rFonts w:ascii="Georgia" w:hAnsi="Georgia" w:cstheme="majorBidi"/>
                <w:color w:val="000000" w:themeColor="text1"/>
                <w:sz w:val="20"/>
                <w:szCs w:val="20"/>
              </w:rPr>
              <w:t>90</w:t>
            </w:r>
          </w:p>
        </w:tc>
        <w:tc>
          <w:tcPr>
            <w:tcW w:w="1655" w:type="dxa"/>
            <w:vAlign w:val="center"/>
          </w:tcPr>
          <w:p w14:paraId="1A50AE6C" w14:textId="77777777" w:rsidR="000C1F6E" w:rsidRPr="000C1F6E" w:rsidRDefault="000C1F6E" w:rsidP="006B4348">
            <w:pPr>
              <w:spacing w:after="0" w:line="240" w:lineRule="auto"/>
              <w:rPr>
                <w:rFonts w:ascii="Georgia" w:hAnsi="Georgia" w:cstheme="majorBidi"/>
                <w:color w:val="000000" w:themeColor="text1"/>
                <w:sz w:val="20"/>
                <w:szCs w:val="20"/>
              </w:rPr>
            </w:pPr>
            <w:r w:rsidRPr="000C1F6E">
              <w:rPr>
                <w:rFonts w:ascii="Georgia" w:hAnsi="Georgia" w:cstheme="majorBidi"/>
                <w:color w:val="000000" w:themeColor="text1"/>
                <w:sz w:val="20"/>
                <w:szCs w:val="20"/>
              </w:rPr>
              <w:t>90</w:t>
            </w:r>
          </w:p>
        </w:tc>
      </w:tr>
    </w:tbl>
    <w:p w14:paraId="45ED3D0A" w14:textId="196FB375" w:rsidR="009F49DB" w:rsidRDefault="009F49DB" w:rsidP="009F49DB">
      <w:pPr>
        <w:spacing w:before="120" w:after="0" w:line="360" w:lineRule="auto"/>
        <w:ind w:left="2880"/>
        <w:jc w:val="both"/>
        <w:rPr>
          <w:rFonts w:ascii="Georgia" w:hAnsi="Georgia" w:cstheme="majorBidi"/>
          <w:sz w:val="24"/>
          <w:szCs w:val="24"/>
        </w:rPr>
      </w:pPr>
      <w:r>
        <w:rPr>
          <w:rFonts w:ascii="Georgia" w:hAnsi="Georgia" w:cstheme="majorBidi"/>
          <w:noProof/>
          <w:sz w:val="24"/>
          <w:szCs w:val="24"/>
        </w:rPr>
        <mc:AlternateContent>
          <mc:Choice Requires="wps">
            <w:drawing>
              <wp:inline distT="0" distB="0" distL="0" distR="0" wp14:anchorId="6D445975" wp14:editId="7228C20E">
                <wp:extent cx="2438400" cy="400050"/>
                <wp:effectExtent l="0" t="0" r="19050" b="19050"/>
                <wp:docPr id="572374379" name="Text Box 3"/>
                <wp:cNvGraphicFramePr/>
                <a:graphic xmlns:a="http://schemas.openxmlformats.org/drawingml/2006/main">
                  <a:graphicData uri="http://schemas.microsoft.com/office/word/2010/wordprocessingShape">
                    <wps:wsp>
                      <wps:cNvSpPr txBox="1"/>
                      <wps:spPr>
                        <a:xfrm>
                          <a:off x="0" y="0"/>
                          <a:ext cx="2438400" cy="400050"/>
                        </a:xfrm>
                        <a:prstGeom prst="rect">
                          <a:avLst/>
                        </a:prstGeom>
                        <a:solidFill>
                          <a:schemeClr val="lt1"/>
                        </a:solidFill>
                        <a:ln w="6350">
                          <a:solidFill>
                            <a:srgbClr val="FF0000"/>
                          </a:solidFill>
                        </a:ln>
                      </wps:spPr>
                      <wps:txbx>
                        <w:txbxContent>
                          <w:p w14:paraId="2275BA10" w14:textId="54F22B87" w:rsidR="009F49DB" w:rsidRPr="001465F3" w:rsidRDefault="009F49DB" w:rsidP="009F49DB">
                            <w:pPr>
                              <w:autoSpaceDE w:val="0"/>
                              <w:autoSpaceDN w:val="0"/>
                              <w:adjustRightInd w:val="0"/>
                              <w:spacing w:after="0" w:line="360" w:lineRule="auto"/>
                              <w:jc w:val="center"/>
                              <w:rPr>
                                <w:rFonts w:ascii="Georgia" w:hAnsi="Georgia" w:cstheme="majorBidi"/>
                                <w:color w:val="FF0000"/>
                                <w:sz w:val="24"/>
                                <w:szCs w:val="24"/>
                              </w:rPr>
                            </w:pPr>
                            <w:r w:rsidRPr="001465F3">
                              <w:rPr>
                                <w:rFonts w:ascii="Georgia" w:hAnsi="Georgia" w:cstheme="majorBidi"/>
                                <w:color w:val="FF0000"/>
                                <w:sz w:val="24"/>
                                <w:szCs w:val="24"/>
                              </w:rPr>
                              <w:t>add space after table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D445975" id="_x0000_s1036" type="#_x0000_t202" style="width:192pt;height:3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" fillcolor="white [3201]" strokecolor="red" strokeweight=".5pt">
                <v:textbox>
                  <w:txbxContent>
                    <w:p w14:paraId="2275BA10" w14:textId="54F22B87" w:rsidR="009F49DB" w:rsidRPr="001465F3" w:rsidRDefault="009F49DB" w:rsidP="009F49DB">
                      <w:pPr>
                        <w:autoSpaceDE w:val="0"/>
                        <w:autoSpaceDN w:val="0"/>
                        <w:adjustRightInd w:val="0"/>
                        <w:spacing w:after="0" w:line="360" w:lineRule="auto"/>
                        <w:jc w:val="center"/>
                        <w:rPr>
                          <w:rFonts w:ascii="Georgia" w:hAnsi="Georgia" w:cstheme="majorBidi"/>
                          <w:color w:val="FF0000"/>
                          <w:sz w:val="24"/>
                          <w:szCs w:val="24"/>
                        </w:rPr>
                      </w:pPr>
                      <w:r w:rsidRPr="001465F3">
                        <w:rPr>
                          <w:rFonts w:ascii="Georgia" w:hAnsi="Georgia" w:cstheme="majorBidi"/>
                          <w:color w:val="FF0000"/>
                          <w:sz w:val="24"/>
                          <w:szCs w:val="24"/>
                        </w:rPr>
                        <w:t>add space after table</w:t>
                      </w:r>
                    </w:p>
                  </w:txbxContent>
                </v:textbox>
                <w10:anchorlock/>
              </v:shape>
            </w:pict>
          </mc:Fallback>
        </mc:AlternateContent>
      </w:r>
    </w:p>
    <w:p w14:paraId="2542A460" w14:textId="17918D7A" w:rsidR="00C30625" w:rsidRPr="003E026A" w:rsidRDefault="00AC339D" w:rsidP="00435370">
      <w:pPr>
        <w:spacing w:before="120" w:after="0" w:line="360" w:lineRule="auto"/>
        <w:jc w:val="both"/>
        <w:rPr>
          <w:rFonts w:ascii="Georgia" w:hAnsi="Georgia" w:cstheme="majorBidi"/>
          <w:sz w:val="24"/>
          <w:szCs w:val="24"/>
        </w:rPr>
        <w:sectPr w:rsidR="00C30625" w:rsidRPr="003E026A" w:rsidSect="0023476E">
          <w:footnotePr>
            <w:numFmt w:val="chicago"/>
          </w:footnotePr>
          <w:type w:val="continuous"/>
          <w:pgSz w:w="11907" w:h="16840" w:code="9"/>
          <w:pgMar w:top="1134" w:right="1134" w:bottom="851" w:left="1134" w:header="454" w:footer="720" w:gutter="0"/>
          <w:lnNumType w:countBy="1" w:restart="continuous"/>
          <w:cols w:space="284"/>
          <w:docGrid w:linePitch="360"/>
        </w:sectPr>
      </w:pPr>
      <w:r>
        <w:rPr>
          <w:rFonts w:ascii="Georgia" w:hAnsi="Georgia" w:cstheme="majorBidi"/>
          <w:noProof/>
          <w:sz w:val="24"/>
          <w:szCs w:val="24"/>
        </w:rPr>
        <mc:AlternateContent>
          <mc:Choice Requires="wps">
            <w:drawing>
              <wp:inline distT="0" distB="0" distL="0" distR="0" wp14:anchorId="06C2C869" wp14:editId="5158343A">
                <wp:extent cx="3009900" cy="400050"/>
                <wp:effectExtent l="0" t="0" r="19050" b="19050"/>
                <wp:docPr id="1313293451" name="Text Box 3"/>
                <wp:cNvGraphicFramePr/>
                <a:graphic xmlns:a="http://schemas.openxmlformats.org/drawingml/2006/main">
                  <a:graphicData uri="http://schemas.microsoft.com/office/word/2010/wordprocessingShape">
                    <wps:wsp>
                      <wps:cNvSpPr txBox="1"/>
                      <wps:spPr>
                        <a:xfrm>
                          <a:off x="0" y="0"/>
                          <a:ext cx="3009900" cy="400050"/>
                        </a:xfrm>
                        <a:prstGeom prst="rect">
                          <a:avLst/>
                        </a:prstGeom>
                        <a:solidFill>
                          <a:schemeClr val="lt1"/>
                        </a:solidFill>
                        <a:ln w="6350">
                          <a:solidFill>
                            <a:srgbClr val="FF0000"/>
                          </a:solidFill>
                        </a:ln>
                      </wps:spPr>
                      <wps:txbx>
                        <w:txbxContent>
                          <w:p w14:paraId="73ADC842" w14:textId="05D366E5" w:rsidR="00AC339D" w:rsidRPr="001465F3" w:rsidRDefault="00AC339D" w:rsidP="00AC339D">
                            <w:pPr>
                              <w:autoSpaceDE w:val="0"/>
                              <w:autoSpaceDN w:val="0"/>
                              <w:adjustRightInd w:val="0"/>
                              <w:spacing w:after="0" w:line="360" w:lineRule="auto"/>
                              <w:jc w:val="center"/>
                              <w:rPr>
                                <w:rFonts w:ascii="Georgia" w:hAnsi="Georgia" w:cstheme="majorBidi"/>
                                <w:color w:val="FF0000"/>
                                <w:sz w:val="24"/>
                                <w:szCs w:val="24"/>
                              </w:rPr>
                            </w:pPr>
                            <w:r w:rsidRPr="001465F3">
                              <w:rPr>
                                <w:rFonts w:ascii="Georgia" w:hAnsi="Georgia" w:cstheme="majorBidi"/>
                                <w:color w:val="FF0000"/>
                                <w:sz w:val="24"/>
                                <w:szCs w:val="24"/>
                              </w:rPr>
                              <w:t>Before new paragraph tittle add space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6C2C869" id="_x0000_s1037" type="#_x0000_t202" style="width:237pt;height:3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" fillcolor="white [3201]" strokecolor="red" strokeweight=".5pt">
                <v:textbox>
                  <w:txbxContent>
                    <w:p w14:paraId="73ADC842" w14:textId="05D366E5" w:rsidR="00AC339D" w:rsidRPr="001465F3" w:rsidRDefault="00AC339D" w:rsidP="00AC339D">
                      <w:pPr>
                        <w:autoSpaceDE w:val="0"/>
                        <w:autoSpaceDN w:val="0"/>
                        <w:adjustRightInd w:val="0"/>
                        <w:spacing w:after="0" w:line="360" w:lineRule="auto"/>
                        <w:jc w:val="center"/>
                        <w:rPr>
                          <w:rFonts w:ascii="Georgia" w:hAnsi="Georgia" w:cstheme="majorBidi"/>
                          <w:color w:val="FF0000"/>
                          <w:sz w:val="24"/>
                          <w:szCs w:val="24"/>
                        </w:rPr>
                      </w:pPr>
                      <w:r w:rsidRPr="001465F3">
                        <w:rPr>
                          <w:rFonts w:ascii="Georgia" w:hAnsi="Georgia" w:cstheme="majorBidi"/>
                          <w:color w:val="FF0000"/>
                          <w:sz w:val="24"/>
                          <w:szCs w:val="24"/>
                        </w:rPr>
                        <w:t>Before new paragraph tittle add space</w:t>
                      </w:r>
                    </w:p>
                  </w:txbxContent>
                </v:textbox>
                <w10:anchorlock/>
              </v:shape>
            </w:pict>
          </mc:Fallback>
        </mc:AlternateContent>
      </w:r>
    </w:p>
    <w:p w14:paraId="08A8C999" w14:textId="22B1AEFC" w:rsidR="00AE1BEE" w:rsidRPr="003E026A" w:rsidRDefault="003B4B3F" w:rsidP="003B4B3F">
      <w:pPr>
        <w:pStyle w:val="ListParagraph"/>
        <w:bidi w:val="0"/>
        <w:spacing w:line="360" w:lineRule="auto"/>
        <w:contextualSpacing w:val="0"/>
        <w:jc w:val="both"/>
        <w:rPr>
          <w:rFonts w:ascii="Georgia" w:hAnsi="Georgia" w:cstheme="majorBidi"/>
          <w:color w:val="000000" w:themeColor="text1"/>
        </w:rPr>
      </w:pPr>
      <w:r>
        <w:rPr>
          <w:rFonts w:ascii="Georgia" w:hAnsi="Georgia" w:cstheme="majorBidi"/>
          <w:b/>
          <w:bCs/>
          <w:color w:val="000000" w:themeColor="text1"/>
        </w:rPr>
        <w:t>3.</w:t>
      </w:r>
      <w:r w:rsidR="00AE1BEE" w:rsidRPr="003E026A">
        <w:rPr>
          <w:rFonts w:ascii="Georgia" w:hAnsi="Georgia" w:cstheme="majorBidi"/>
          <w:b/>
          <w:bCs/>
          <w:color w:val="000000" w:themeColor="text1"/>
        </w:rPr>
        <w:t>RESULTS AND DESCUSSION</w:t>
      </w:r>
    </w:p>
    <w:p w14:paraId="4E4ABA70" w14:textId="4A80AD6D" w:rsidR="00AE1BEE" w:rsidRPr="003E026A" w:rsidRDefault="003B4B3F" w:rsidP="003B4B3F">
      <w:pPr>
        <w:pStyle w:val="ListParagraph"/>
        <w:bidi w:val="0"/>
        <w:spacing w:line="360" w:lineRule="auto"/>
        <w:ind w:left="714"/>
        <w:contextualSpacing w:val="0"/>
        <w:jc w:val="both"/>
        <w:rPr>
          <w:rFonts w:ascii="Georgia" w:hAnsi="Georgia" w:cstheme="majorBidi"/>
          <w:b/>
          <w:bCs/>
          <w:i/>
          <w:iCs/>
          <w:color w:val="000000" w:themeColor="text1"/>
        </w:rPr>
      </w:pPr>
      <w:r>
        <w:rPr>
          <w:rFonts w:ascii="Georgia" w:hAnsi="Georgia" w:cstheme="majorBidi"/>
          <w:b/>
          <w:bCs/>
          <w:i/>
          <w:iCs/>
          <w:color w:val="000000" w:themeColor="text1"/>
        </w:rPr>
        <w:t>3.</w:t>
      </w:r>
      <w:proofErr w:type="gramStart"/>
      <w:r>
        <w:rPr>
          <w:rFonts w:ascii="Georgia" w:hAnsi="Georgia" w:cstheme="majorBidi"/>
          <w:b/>
          <w:bCs/>
          <w:i/>
          <w:iCs/>
          <w:color w:val="000000" w:themeColor="text1"/>
        </w:rPr>
        <w:t>1.</w:t>
      </w:r>
      <w:r w:rsidR="00AE1BEE" w:rsidRPr="003E026A">
        <w:rPr>
          <w:rFonts w:ascii="Georgia" w:hAnsi="Georgia" w:cstheme="majorBidi"/>
          <w:b/>
          <w:bCs/>
          <w:i/>
          <w:iCs/>
          <w:color w:val="000000" w:themeColor="text1"/>
        </w:rPr>
        <w:t>Results</w:t>
      </w:r>
      <w:proofErr w:type="gramEnd"/>
      <w:r w:rsidR="00AE1BEE" w:rsidRPr="003E026A">
        <w:rPr>
          <w:rFonts w:ascii="Georgia" w:hAnsi="Georgia" w:cstheme="majorBidi"/>
          <w:b/>
          <w:bCs/>
          <w:i/>
          <w:iCs/>
          <w:color w:val="000000" w:themeColor="text1"/>
        </w:rPr>
        <w:t xml:space="preserve"> of First Set</w:t>
      </w:r>
    </w:p>
    <w:p w14:paraId="03C9BA7A" w14:textId="66258967" w:rsidR="006B59FF" w:rsidRDefault="00AE1BEE" w:rsidP="002D5FF5">
      <w:pPr>
        <w:pStyle w:val="ListParagraph"/>
        <w:bidi w:val="0"/>
        <w:spacing w:line="360" w:lineRule="auto"/>
        <w:ind w:left="0" w:firstLine="284"/>
        <w:contextualSpacing w:val="0"/>
        <w:jc w:val="both"/>
        <w:rPr>
          <w:rFonts w:ascii="Georgia" w:eastAsia="Calibri" w:hAnsi="Georgia" w:cstheme="majorBidi"/>
        </w:rPr>
      </w:pPr>
      <w:r w:rsidRPr="003E026A">
        <w:rPr>
          <w:rFonts w:ascii="Georgia" w:eastAsia="Calibri" w:hAnsi="Georgia" w:cstheme="majorBidi"/>
        </w:rPr>
        <w:t xml:space="preserve">These results are listed in </w:t>
      </w:r>
      <w:r w:rsidRPr="003E026A">
        <w:rPr>
          <w:rFonts w:ascii="Georgia" w:eastAsia="Calibri" w:hAnsi="Georgia" w:cstheme="majorBidi"/>
          <w:color w:val="3366CC"/>
        </w:rPr>
        <w:t>Tables 2-4</w:t>
      </w:r>
      <w:r w:rsidRPr="003E026A">
        <w:rPr>
          <w:rFonts w:ascii="Georgia" w:eastAsia="Calibri" w:hAnsi="Georgia" w:cstheme="majorBidi"/>
        </w:rPr>
        <w:t xml:space="preserve"> and samples of these results are </w:t>
      </w:r>
      <w:r w:rsidR="00BB448A" w:rsidRPr="003E026A">
        <w:rPr>
          <w:rFonts w:ascii="Georgia" w:eastAsia="Calibri" w:hAnsi="Georgia" w:cstheme="majorBidi"/>
        </w:rPr>
        <w:t>presented</w:t>
      </w:r>
      <w:r w:rsidRPr="003E026A">
        <w:rPr>
          <w:rFonts w:ascii="Georgia" w:eastAsia="Calibri" w:hAnsi="Georgia" w:cstheme="majorBidi"/>
        </w:rPr>
        <w:t xml:space="preserve"> graphically.</w:t>
      </w:r>
    </w:p>
    <w:p w14:paraId="4C6D21B2" w14:textId="5B8C49ED" w:rsidR="00450557" w:rsidRPr="00D8678C" w:rsidRDefault="00774AD5" w:rsidP="009F49DB">
      <w:pPr>
        <w:spacing w:before="240" w:after="0" w:line="360" w:lineRule="auto"/>
        <w:ind w:right="-1191"/>
        <w:jc w:val="center"/>
        <w:rPr>
          <w:rFonts w:ascii="Georgia" w:hAnsi="Georgia" w:cstheme="majorBidi"/>
          <w:b/>
          <w:bCs/>
          <w:sz w:val="20"/>
          <w:szCs w:val="20"/>
        </w:rPr>
      </w:pPr>
      <w:r w:rsidRPr="00D8678C">
        <w:rPr>
          <w:rFonts w:ascii="Georgia" w:hAnsi="Georgia" w:cstheme="majorBidi"/>
          <w:b/>
          <w:bCs/>
          <w:sz w:val="20"/>
          <w:szCs w:val="20"/>
          <w:shd w:val="clear" w:color="auto" w:fill="BFBFBF" w:themeFill="background1" w:themeFillShade="BF"/>
        </w:rPr>
        <w:t>Table 2</w:t>
      </w:r>
      <w:r w:rsidR="00450557" w:rsidRPr="00D8678C">
        <w:rPr>
          <w:rFonts w:ascii="Georgia" w:hAnsi="Georgia" w:cstheme="majorBidi"/>
          <w:b/>
          <w:bCs/>
          <w:sz w:val="20"/>
          <w:szCs w:val="20"/>
        </w:rPr>
        <w:t xml:space="preserve"> </w:t>
      </w:r>
      <w:r w:rsidR="00450557" w:rsidRPr="00D8678C">
        <w:rPr>
          <w:rFonts w:ascii="Georgia" w:hAnsi="Georgia" w:cstheme="majorBidi"/>
          <w:sz w:val="20"/>
          <w:szCs w:val="20"/>
        </w:rPr>
        <w:t xml:space="preserve">Experimental </w:t>
      </w:r>
      <w:r w:rsidR="004F16C1" w:rsidRPr="00D8678C">
        <w:rPr>
          <w:rFonts w:ascii="Georgia" w:hAnsi="Georgia" w:cstheme="majorBidi"/>
          <w:sz w:val="20"/>
          <w:szCs w:val="20"/>
        </w:rPr>
        <w:t xml:space="preserve">Results </w:t>
      </w:r>
      <w:r w:rsidR="00450557" w:rsidRPr="00D8678C">
        <w:rPr>
          <w:rFonts w:ascii="Georgia" w:hAnsi="Georgia" w:cstheme="majorBidi"/>
          <w:sz w:val="20"/>
          <w:szCs w:val="20"/>
        </w:rPr>
        <w:t xml:space="preserve">of the </w:t>
      </w:r>
      <w:r w:rsidR="004F16C1" w:rsidRPr="00D8678C">
        <w:rPr>
          <w:rFonts w:ascii="Georgia" w:hAnsi="Georgia" w:cstheme="majorBidi"/>
          <w:sz w:val="20"/>
          <w:szCs w:val="20"/>
        </w:rPr>
        <w:t xml:space="preserve">First </w:t>
      </w:r>
      <w:r w:rsidR="00450557" w:rsidRPr="00D8678C">
        <w:rPr>
          <w:rFonts w:ascii="Georgia" w:hAnsi="Georgia" w:cstheme="majorBidi"/>
          <w:sz w:val="20"/>
          <w:szCs w:val="20"/>
        </w:rPr>
        <w:t>set for Iron Oxide.</w:t>
      </w:r>
    </w:p>
    <w:tbl>
      <w:tblPr>
        <w:tblStyle w:val="TableGrid"/>
        <w:tblW w:w="0" w:type="auto"/>
        <w:jc w:val="center"/>
        <w:tblLook w:val="04A0" w:firstRow="1" w:lastRow="0" w:firstColumn="1" w:lastColumn="0" w:noHBand="0" w:noVBand="1"/>
      </w:tblPr>
      <w:tblGrid>
        <w:gridCol w:w="2970"/>
        <w:gridCol w:w="834"/>
        <w:gridCol w:w="868"/>
        <w:gridCol w:w="265"/>
        <w:gridCol w:w="699"/>
        <w:gridCol w:w="720"/>
        <w:gridCol w:w="222"/>
      </w:tblGrid>
      <w:tr w:rsidR="000C1F6E" w:rsidRPr="000C1F6E" w14:paraId="70F81B9B" w14:textId="77777777" w:rsidTr="00687960">
        <w:trPr>
          <w:trHeight w:val="20"/>
          <w:jc w:val="center"/>
        </w:trPr>
        <w:tc>
          <w:tcPr>
            <w:tcW w:w="0" w:type="auto"/>
            <w:vMerge w:val="restart"/>
            <w:shd w:val="clear" w:color="auto" w:fill="BFBFBF" w:themeFill="background1" w:themeFillShade="BF"/>
          </w:tcPr>
          <w:p w14:paraId="55237284" w14:textId="77777777" w:rsidR="000C1F6E" w:rsidRPr="000C1F6E" w:rsidRDefault="000C1F6E" w:rsidP="00762FCC">
            <w:pPr>
              <w:spacing w:after="0" w:line="240" w:lineRule="auto"/>
              <w:jc w:val="both"/>
              <w:rPr>
                <w:rFonts w:ascii="Georgia" w:hAnsi="Georgia" w:cstheme="majorBidi"/>
                <w:b/>
                <w:bCs/>
                <w:color w:val="000000"/>
                <w:sz w:val="20"/>
                <w:szCs w:val="20"/>
                <w:rtl/>
                <w:lang w:bidi="ar-IQ"/>
              </w:rPr>
            </w:pPr>
            <w:r w:rsidRPr="000C1F6E">
              <w:rPr>
                <w:rFonts w:ascii="Georgia" w:hAnsi="Georgia" w:cstheme="majorBidi"/>
                <w:b/>
                <w:bCs/>
                <w:color w:val="000000"/>
                <w:sz w:val="20"/>
                <w:szCs w:val="20"/>
              </w:rPr>
              <w:t>Statistical evaluation types</w:t>
            </w:r>
          </w:p>
        </w:tc>
        <w:tc>
          <w:tcPr>
            <w:tcW w:w="0" w:type="auto"/>
            <w:gridSpan w:val="3"/>
            <w:shd w:val="clear" w:color="auto" w:fill="BFBFBF" w:themeFill="background1" w:themeFillShade="BF"/>
            <w:vAlign w:val="center"/>
          </w:tcPr>
          <w:p w14:paraId="4BED15D5" w14:textId="77777777" w:rsidR="000C1F6E" w:rsidRPr="000C1F6E" w:rsidRDefault="000C1F6E" w:rsidP="00762FCC">
            <w:pPr>
              <w:spacing w:after="0" w:line="240" w:lineRule="auto"/>
              <w:jc w:val="center"/>
              <w:rPr>
                <w:rFonts w:ascii="Georgia" w:hAnsi="Georgia" w:cstheme="majorBidi"/>
                <w:b/>
                <w:bCs/>
                <w:color w:val="000000"/>
                <w:sz w:val="20"/>
                <w:szCs w:val="20"/>
              </w:rPr>
            </w:pPr>
            <w:r w:rsidRPr="000C1F6E">
              <w:rPr>
                <w:rFonts w:ascii="Georgia" w:hAnsi="Georgia" w:cstheme="majorBidi"/>
                <w:b/>
                <w:bCs/>
                <w:color w:val="000000"/>
                <w:sz w:val="20"/>
                <w:szCs w:val="20"/>
              </w:rPr>
              <w:t>Calibration stage</w:t>
            </w:r>
          </w:p>
        </w:tc>
        <w:tc>
          <w:tcPr>
            <w:tcW w:w="1641" w:type="dxa"/>
            <w:gridSpan w:val="3"/>
            <w:shd w:val="clear" w:color="auto" w:fill="BFBFBF" w:themeFill="background1" w:themeFillShade="BF"/>
            <w:vAlign w:val="center"/>
          </w:tcPr>
          <w:p w14:paraId="616B6B16" w14:textId="77777777" w:rsidR="000C1F6E" w:rsidRPr="000C1F6E" w:rsidRDefault="000C1F6E" w:rsidP="00762FCC">
            <w:pPr>
              <w:spacing w:after="0" w:line="240" w:lineRule="auto"/>
              <w:jc w:val="center"/>
              <w:rPr>
                <w:rFonts w:ascii="Georgia" w:hAnsi="Georgia" w:cstheme="majorBidi"/>
                <w:b/>
                <w:bCs/>
                <w:color w:val="000000"/>
                <w:sz w:val="20"/>
                <w:szCs w:val="20"/>
              </w:rPr>
            </w:pPr>
            <w:r w:rsidRPr="000C1F6E">
              <w:rPr>
                <w:rFonts w:ascii="Georgia" w:hAnsi="Georgia" w:cstheme="majorBidi"/>
                <w:b/>
                <w:bCs/>
                <w:sz w:val="20"/>
                <w:szCs w:val="20"/>
              </w:rPr>
              <w:t>Validation stage</w:t>
            </w:r>
          </w:p>
        </w:tc>
      </w:tr>
      <w:tr w:rsidR="000C1F6E" w:rsidRPr="000C1F6E" w14:paraId="64072C22" w14:textId="77777777" w:rsidTr="00687960">
        <w:trPr>
          <w:trHeight w:val="20"/>
          <w:jc w:val="center"/>
        </w:trPr>
        <w:tc>
          <w:tcPr>
            <w:tcW w:w="0" w:type="auto"/>
            <w:vMerge/>
            <w:shd w:val="clear" w:color="auto" w:fill="BFBFBF" w:themeFill="background1" w:themeFillShade="BF"/>
          </w:tcPr>
          <w:p w14:paraId="794809BC" w14:textId="77777777" w:rsidR="000C1F6E" w:rsidRPr="000C1F6E" w:rsidRDefault="000C1F6E" w:rsidP="00762FCC">
            <w:pPr>
              <w:spacing w:after="0" w:line="240" w:lineRule="auto"/>
              <w:jc w:val="both"/>
              <w:rPr>
                <w:rFonts w:ascii="Georgia" w:hAnsi="Georgia" w:cstheme="majorBidi"/>
                <w:b/>
                <w:bCs/>
                <w:color w:val="000000"/>
                <w:sz w:val="20"/>
                <w:szCs w:val="20"/>
              </w:rPr>
            </w:pPr>
          </w:p>
        </w:tc>
        <w:tc>
          <w:tcPr>
            <w:tcW w:w="834" w:type="dxa"/>
            <w:shd w:val="clear" w:color="auto" w:fill="BFBFBF" w:themeFill="background1" w:themeFillShade="BF"/>
            <w:vAlign w:val="center"/>
          </w:tcPr>
          <w:p w14:paraId="5BAA5806" w14:textId="77777777" w:rsidR="000C1F6E" w:rsidRPr="000C1F6E" w:rsidRDefault="000C1F6E" w:rsidP="00762FCC">
            <w:pPr>
              <w:spacing w:after="0" w:line="240" w:lineRule="auto"/>
              <w:jc w:val="center"/>
              <w:rPr>
                <w:rFonts w:ascii="Georgia" w:hAnsi="Georgia" w:cstheme="majorBidi"/>
                <w:b/>
                <w:bCs/>
                <w:color w:val="000000"/>
                <w:sz w:val="20"/>
                <w:szCs w:val="20"/>
              </w:rPr>
            </w:pPr>
            <w:r w:rsidRPr="000C1F6E">
              <w:rPr>
                <w:rFonts w:ascii="Georgia" w:hAnsi="Georgia" w:cstheme="majorBidi"/>
                <w:b/>
                <w:bCs/>
                <w:color w:val="000000"/>
                <w:sz w:val="20"/>
                <w:szCs w:val="20"/>
              </w:rPr>
              <w:t>MLP</w:t>
            </w:r>
          </w:p>
        </w:tc>
        <w:tc>
          <w:tcPr>
            <w:tcW w:w="868" w:type="dxa"/>
            <w:shd w:val="clear" w:color="auto" w:fill="BFBFBF" w:themeFill="background1" w:themeFillShade="BF"/>
            <w:vAlign w:val="center"/>
          </w:tcPr>
          <w:p w14:paraId="30FFB938" w14:textId="77777777" w:rsidR="000C1F6E" w:rsidRPr="000C1F6E" w:rsidRDefault="000C1F6E" w:rsidP="00762FCC">
            <w:pPr>
              <w:spacing w:after="0" w:line="240" w:lineRule="auto"/>
              <w:jc w:val="center"/>
              <w:rPr>
                <w:rFonts w:ascii="Georgia" w:hAnsi="Georgia" w:cstheme="majorBidi"/>
                <w:b/>
                <w:bCs/>
                <w:color w:val="000000"/>
                <w:sz w:val="20"/>
                <w:szCs w:val="20"/>
              </w:rPr>
            </w:pPr>
            <w:r w:rsidRPr="000C1F6E">
              <w:rPr>
                <w:rFonts w:ascii="Georgia" w:hAnsi="Georgia" w:cstheme="majorBidi"/>
                <w:b/>
                <w:bCs/>
                <w:color w:val="000000"/>
                <w:sz w:val="20"/>
                <w:szCs w:val="20"/>
              </w:rPr>
              <w:t>RBF</w:t>
            </w:r>
          </w:p>
        </w:tc>
        <w:tc>
          <w:tcPr>
            <w:tcW w:w="265" w:type="dxa"/>
            <w:shd w:val="clear" w:color="auto" w:fill="BFBFBF" w:themeFill="background1" w:themeFillShade="BF"/>
            <w:vAlign w:val="center"/>
          </w:tcPr>
          <w:p w14:paraId="5D71676B" w14:textId="77777777" w:rsidR="000C1F6E" w:rsidRPr="000C1F6E" w:rsidRDefault="000C1F6E" w:rsidP="00762FCC">
            <w:pPr>
              <w:spacing w:after="0" w:line="240" w:lineRule="auto"/>
              <w:jc w:val="both"/>
              <w:rPr>
                <w:rFonts w:ascii="Georgia" w:hAnsi="Georgia" w:cstheme="majorBidi"/>
                <w:b/>
                <w:bCs/>
                <w:color w:val="000000"/>
                <w:sz w:val="20"/>
                <w:szCs w:val="20"/>
              </w:rPr>
            </w:pPr>
          </w:p>
        </w:tc>
        <w:tc>
          <w:tcPr>
            <w:tcW w:w="699" w:type="dxa"/>
            <w:shd w:val="clear" w:color="auto" w:fill="BFBFBF" w:themeFill="background1" w:themeFillShade="BF"/>
            <w:vAlign w:val="center"/>
          </w:tcPr>
          <w:p w14:paraId="6299580C" w14:textId="77777777" w:rsidR="000C1F6E" w:rsidRPr="000C1F6E" w:rsidRDefault="000C1F6E" w:rsidP="00762FCC">
            <w:pPr>
              <w:spacing w:after="0" w:line="240" w:lineRule="auto"/>
              <w:jc w:val="center"/>
              <w:rPr>
                <w:rFonts w:ascii="Georgia" w:hAnsi="Georgia" w:cstheme="majorBidi"/>
                <w:b/>
                <w:bCs/>
                <w:color w:val="000000"/>
                <w:sz w:val="20"/>
                <w:szCs w:val="20"/>
              </w:rPr>
            </w:pPr>
            <w:r w:rsidRPr="000C1F6E">
              <w:rPr>
                <w:rFonts w:ascii="Georgia" w:hAnsi="Georgia" w:cstheme="majorBidi"/>
                <w:b/>
                <w:bCs/>
                <w:color w:val="000000"/>
                <w:sz w:val="20"/>
                <w:szCs w:val="20"/>
              </w:rPr>
              <w:t>MLP</w:t>
            </w:r>
          </w:p>
        </w:tc>
        <w:tc>
          <w:tcPr>
            <w:tcW w:w="720" w:type="dxa"/>
            <w:shd w:val="clear" w:color="auto" w:fill="BFBFBF" w:themeFill="background1" w:themeFillShade="BF"/>
            <w:vAlign w:val="center"/>
          </w:tcPr>
          <w:p w14:paraId="2FD3BEF2" w14:textId="77777777" w:rsidR="000C1F6E" w:rsidRPr="000C1F6E" w:rsidRDefault="000C1F6E" w:rsidP="00762FCC">
            <w:pPr>
              <w:spacing w:after="0" w:line="240" w:lineRule="auto"/>
              <w:jc w:val="center"/>
              <w:rPr>
                <w:rFonts w:ascii="Georgia" w:hAnsi="Georgia" w:cstheme="majorBidi"/>
                <w:b/>
                <w:bCs/>
                <w:color w:val="000000"/>
                <w:sz w:val="20"/>
                <w:szCs w:val="20"/>
              </w:rPr>
            </w:pPr>
            <w:r w:rsidRPr="000C1F6E">
              <w:rPr>
                <w:rFonts w:ascii="Georgia" w:hAnsi="Georgia" w:cstheme="majorBidi"/>
                <w:b/>
                <w:bCs/>
                <w:color w:val="000000"/>
                <w:sz w:val="20"/>
                <w:szCs w:val="20"/>
              </w:rPr>
              <w:t>RBF</w:t>
            </w:r>
          </w:p>
        </w:tc>
        <w:tc>
          <w:tcPr>
            <w:tcW w:w="222" w:type="dxa"/>
            <w:shd w:val="clear" w:color="auto" w:fill="BFBFBF" w:themeFill="background1" w:themeFillShade="BF"/>
            <w:vAlign w:val="center"/>
          </w:tcPr>
          <w:p w14:paraId="695103AE" w14:textId="77777777" w:rsidR="000C1F6E" w:rsidRPr="000C1F6E" w:rsidRDefault="000C1F6E" w:rsidP="00762FCC">
            <w:pPr>
              <w:spacing w:after="0" w:line="240" w:lineRule="auto"/>
              <w:jc w:val="both"/>
              <w:rPr>
                <w:rFonts w:ascii="Georgia" w:hAnsi="Georgia" w:cstheme="majorBidi"/>
                <w:b/>
                <w:bCs/>
                <w:color w:val="000000"/>
                <w:sz w:val="20"/>
                <w:szCs w:val="20"/>
              </w:rPr>
            </w:pPr>
          </w:p>
        </w:tc>
      </w:tr>
      <w:tr w:rsidR="000C1F6E" w:rsidRPr="000C1F6E" w14:paraId="1A6DAC98" w14:textId="77777777" w:rsidTr="00687960">
        <w:trPr>
          <w:trHeight w:val="20"/>
          <w:jc w:val="center"/>
        </w:trPr>
        <w:tc>
          <w:tcPr>
            <w:tcW w:w="0" w:type="auto"/>
            <w:vAlign w:val="center"/>
          </w:tcPr>
          <w:p w14:paraId="02351336" w14:textId="77777777" w:rsidR="000C1F6E" w:rsidRPr="000C1F6E" w:rsidRDefault="000C1F6E" w:rsidP="00762FCC">
            <w:pPr>
              <w:spacing w:after="0" w:line="240" w:lineRule="auto"/>
              <w:jc w:val="both"/>
              <w:rPr>
                <w:rFonts w:ascii="Georgia" w:hAnsi="Georgia" w:cstheme="majorBidi"/>
                <w:sz w:val="20"/>
                <w:szCs w:val="20"/>
              </w:rPr>
            </w:pPr>
            <w:r w:rsidRPr="000C1F6E">
              <w:rPr>
                <w:rFonts w:ascii="Georgia" w:hAnsi="Georgia" w:cstheme="majorBidi"/>
                <w:sz w:val="20"/>
                <w:szCs w:val="20"/>
              </w:rPr>
              <w:t>R</w:t>
            </w:r>
            <w:r w:rsidRPr="000C1F6E">
              <w:rPr>
                <w:rFonts w:ascii="Georgia" w:hAnsi="Georgia" w:cstheme="majorBidi"/>
                <w:sz w:val="20"/>
                <w:szCs w:val="20"/>
                <w:vertAlign w:val="superscript"/>
              </w:rPr>
              <w:t>2</w:t>
            </w:r>
          </w:p>
        </w:tc>
        <w:tc>
          <w:tcPr>
            <w:tcW w:w="834" w:type="dxa"/>
            <w:vAlign w:val="center"/>
          </w:tcPr>
          <w:p w14:paraId="492E9F96" w14:textId="77777777" w:rsidR="000C1F6E" w:rsidRPr="000C1F6E" w:rsidRDefault="000C1F6E" w:rsidP="00762FCC">
            <w:pPr>
              <w:spacing w:after="0" w:line="240" w:lineRule="auto"/>
              <w:jc w:val="center"/>
              <w:rPr>
                <w:rFonts w:ascii="Georgia" w:hAnsi="Georgia" w:cstheme="majorBidi"/>
                <w:color w:val="000000"/>
                <w:sz w:val="20"/>
                <w:szCs w:val="20"/>
              </w:rPr>
            </w:pPr>
            <w:r w:rsidRPr="000C1F6E">
              <w:rPr>
                <w:rFonts w:ascii="Georgia" w:hAnsi="Georgia" w:cstheme="majorBidi"/>
                <w:color w:val="000000"/>
                <w:sz w:val="20"/>
                <w:szCs w:val="20"/>
              </w:rPr>
              <w:t>0.99</w:t>
            </w:r>
          </w:p>
        </w:tc>
        <w:tc>
          <w:tcPr>
            <w:tcW w:w="868" w:type="dxa"/>
            <w:vAlign w:val="center"/>
          </w:tcPr>
          <w:p w14:paraId="1CAD1457" w14:textId="77777777" w:rsidR="000C1F6E" w:rsidRPr="000C1F6E" w:rsidRDefault="000C1F6E" w:rsidP="00762FCC">
            <w:pPr>
              <w:spacing w:after="0" w:line="240" w:lineRule="auto"/>
              <w:jc w:val="center"/>
              <w:rPr>
                <w:rFonts w:ascii="Georgia" w:hAnsi="Georgia" w:cstheme="majorBidi"/>
                <w:color w:val="000000"/>
                <w:sz w:val="20"/>
                <w:szCs w:val="20"/>
              </w:rPr>
            </w:pPr>
            <w:r w:rsidRPr="000C1F6E">
              <w:rPr>
                <w:rFonts w:ascii="Georgia" w:hAnsi="Georgia" w:cstheme="majorBidi"/>
                <w:color w:val="000000"/>
                <w:sz w:val="20"/>
                <w:szCs w:val="20"/>
              </w:rPr>
              <w:t>0.86</w:t>
            </w:r>
          </w:p>
        </w:tc>
        <w:tc>
          <w:tcPr>
            <w:tcW w:w="265" w:type="dxa"/>
            <w:vAlign w:val="center"/>
          </w:tcPr>
          <w:p w14:paraId="36F205BA" w14:textId="77777777" w:rsidR="000C1F6E" w:rsidRPr="000C1F6E" w:rsidRDefault="000C1F6E" w:rsidP="00762FCC">
            <w:pPr>
              <w:spacing w:after="0" w:line="240" w:lineRule="auto"/>
              <w:jc w:val="both"/>
              <w:rPr>
                <w:rFonts w:ascii="Georgia" w:hAnsi="Georgia" w:cstheme="majorBidi"/>
                <w:color w:val="000000"/>
                <w:sz w:val="20"/>
                <w:szCs w:val="20"/>
              </w:rPr>
            </w:pPr>
          </w:p>
        </w:tc>
        <w:tc>
          <w:tcPr>
            <w:tcW w:w="699" w:type="dxa"/>
            <w:vAlign w:val="center"/>
          </w:tcPr>
          <w:p w14:paraId="7DD28C47" w14:textId="77777777" w:rsidR="000C1F6E" w:rsidRPr="000C1F6E" w:rsidRDefault="000C1F6E" w:rsidP="00762FCC">
            <w:pPr>
              <w:spacing w:after="0" w:line="240" w:lineRule="auto"/>
              <w:jc w:val="center"/>
              <w:rPr>
                <w:rFonts w:ascii="Georgia" w:hAnsi="Georgia" w:cstheme="majorBidi"/>
                <w:color w:val="000000"/>
                <w:sz w:val="20"/>
                <w:szCs w:val="20"/>
              </w:rPr>
            </w:pPr>
            <w:r w:rsidRPr="000C1F6E">
              <w:rPr>
                <w:rFonts w:ascii="Georgia" w:hAnsi="Georgia" w:cstheme="majorBidi"/>
                <w:color w:val="000000"/>
                <w:sz w:val="20"/>
                <w:szCs w:val="20"/>
              </w:rPr>
              <w:t>0.96</w:t>
            </w:r>
          </w:p>
        </w:tc>
        <w:tc>
          <w:tcPr>
            <w:tcW w:w="720" w:type="dxa"/>
            <w:vAlign w:val="center"/>
          </w:tcPr>
          <w:p w14:paraId="115C8C96" w14:textId="77777777" w:rsidR="000C1F6E" w:rsidRPr="000C1F6E" w:rsidRDefault="000C1F6E" w:rsidP="00762FCC">
            <w:pPr>
              <w:spacing w:after="0" w:line="240" w:lineRule="auto"/>
              <w:jc w:val="center"/>
              <w:rPr>
                <w:rFonts w:ascii="Georgia" w:hAnsi="Georgia" w:cstheme="majorBidi"/>
                <w:color w:val="000000"/>
                <w:sz w:val="20"/>
                <w:szCs w:val="20"/>
              </w:rPr>
            </w:pPr>
            <w:r w:rsidRPr="000C1F6E">
              <w:rPr>
                <w:rFonts w:ascii="Georgia" w:hAnsi="Georgia" w:cstheme="majorBidi"/>
                <w:color w:val="000000"/>
                <w:sz w:val="20"/>
                <w:szCs w:val="20"/>
              </w:rPr>
              <w:t>0.89</w:t>
            </w:r>
          </w:p>
        </w:tc>
        <w:tc>
          <w:tcPr>
            <w:tcW w:w="222" w:type="dxa"/>
            <w:vAlign w:val="center"/>
          </w:tcPr>
          <w:p w14:paraId="268A15A9" w14:textId="77777777" w:rsidR="000C1F6E" w:rsidRPr="000C1F6E" w:rsidRDefault="000C1F6E" w:rsidP="00762FCC">
            <w:pPr>
              <w:spacing w:after="0" w:line="240" w:lineRule="auto"/>
              <w:jc w:val="both"/>
              <w:rPr>
                <w:rFonts w:ascii="Georgia" w:hAnsi="Georgia" w:cstheme="majorBidi"/>
                <w:color w:val="000000"/>
                <w:sz w:val="20"/>
                <w:szCs w:val="20"/>
              </w:rPr>
            </w:pPr>
          </w:p>
        </w:tc>
      </w:tr>
      <w:tr w:rsidR="000C1F6E" w:rsidRPr="000C1F6E" w14:paraId="6F090CEE" w14:textId="77777777" w:rsidTr="00687960">
        <w:trPr>
          <w:trHeight w:val="20"/>
          <w:jc w:val="center"/>
        </w:trPr>
        <w:tc>
          <w:tcPr>
            <w:tcW w:w="0" w:type="auto"/>
            <w:vAlign w:val="center"/>
          </w:tcPr>
          <w:p w14:paraId="7C82FF88" w14:textId="77777777" w:rsidR="000C1F6E" w:rsidRPr="000C1F6E" w:rsidRDefault="000C1F6E" w:rsidP="00762FCC">
            <w:pPr>
              <w:spacing w:after="0" w:line="240" w:lineRule="auto"/>
              <w:jc w:val="both"/>
              <w:rPr>
                <w:rFonts w:ascii="Georgia" w:hAnsi="Georgia" w:cstheme="majorBidi"/>
                <w:sz w:val="20"/>
                <w:szCs w:val="20"/>
              </w:rPr>
            </w:pPr>
            <w:r w:rsidRPr="000C1F6E">
              <w:rPr>
                <w:rFonts w:ascii="Georgia" w:hAnsi="Georgia" w:cstheme="majorBidi"/>
                <w:sz w:val="20"/>
                <w:szCs w:val="20"/>
              </w:rPr>
              <w:t>MAE</w:t>
            </w:r>
          </w:p>
        </w:tc>
        <w:tc>
          <w:tcPr>
            <w:tcW w:w="834" w:type="dxa"/>
            <w:vAlign w:val="center"/>
          </w:tcPr>
          <w:p w14:paraId="48920D13" w14:textId="77777777" w:rsidR="000C1F6E" w:rsidRPr="000C1F6E" w:rsidRDefault="000C1F6E" w:rsidP="00762FCC">
            <w:pPr>
              <w:spacing w:after="0" w:line="240" w:lineRule="auto"/>
              <w:jc w:val="center"/>
              <w:rPr>
                <w:rFonts w:ascii="Georgia" w:hAnsi="Georgia" w:cstheme="majorBidi"/>
                <w:color w:val="000000"/>
                <w:sz w:val="20"/>
                <w:szCs w:val="20"/>
              </w:rPr>
            </w:pPr>
            <w:r w:rsidRPr="000C1F6E">
              <w:rPr>
                <w:rFonts w:ascii="Georgia" w:hAnsi="Georgia" w:cstheme="majorBidi"/>
                <w:color w:val="000000"/>
                <w:sz w:val="20"/>
                <w:szCs w:val="20"/>
              </w:rPr>
              <w:t>18.63</w:t>
            </w:r>
          </w:p>
        </w:tc>
        <w:tc>
          <w:tcPr>
            <w:tcW w:w="868" w:type="dxa"/>
            <w:vAlign w:val="center"/>
          </w:tcPr>
          <w:p w14:paraId="260C77BB" w14:textId="77777777" w:rsidR="000C1F6E" w:rsidRPr="000C1F6E" w:rsidRDefault="000C1F6E" w:rsidP="00762FCC">
            <w:pPr>
              <w:spacing w:after="0" w:line="240" w:lineRule="auto"/>
              <w:jc w:val="center"/>
              <w:rPr>
                <w:rFonts w:ascii="Georgia" w:hAnsi="Georgia" w:cstheme="majorBidi"/>
                <w:color w:val="000000"/>
                <w:sz w:val="20"/>
                <w:szCs w:val="20"/>
              </w:rPr>
            </w:pPr>
            <w:r w:rsidRPr="000C1F6E">
              <w:rPr>
                <w:rFonts w:ascii="Georgia" w:hAnsi="Georgia" w:cstheme="majorBidi"/>
                <w:color w:val="000000"/>
                <w:sz w:val="20"/>
                <w:szCs w:val="20"/>
              </w:rPr>
              <w:t>68.62</w:t>
            </w:r>
          </w:p>
        </w:tc>
        <w:tc>
          <w:tcPr>
            <w:tcW w:w="265" w:type="dxa"/>
            <w:vAlign w:val="center"/>
          </w:tcPr>
          <w:p w14:paraId="475A1501" w14:textId="77777777" w:rsidR="000C1F6E" w:rsidRPr="000C1F6E" w:rsidRDefault="000C1F6E" w:rsidP="00762FCC">
            <w:pPr>
              <w:spacing w:after="0" w:line="240" w:lineRule="auto"/>
              <w:jc w:val="both"/>
              <w:rPr>
                <w:rFonts w:ascii="Georgia" w:hAnsi="Georgia" w:cstheme="majorBidi"/>
                <w:color w:val="000000"/>
                <w:sz w:val="20"/>
                <w:szCs w:val="20"/>
              </w:rPr>
            </w:pPr>
          </w:p>
        </w:tc>
        <w:tc>
          <w:tcPr>
            <w:tcW w:w="699" w:type="dxa"/>
            <w:vAlign w:val="center"/>
          </w:tcPr>
          <w:p w14:paraId="65E4998F" w14:textId="77777777" w:rsidR="000C1F6E" w:rsidRPr="000C1F6E" w:rsidRDefault="000C1F6E" w:rsidP="00762FCC">
            <w:pPr>
              <w:spacing w:after="0" w:line="240" w:lineRule="auto"/>
              <w:jc w:val="center"/>
              <w:rPr>
                <w:rFonts w:ascii="Georgia" w:hAnsi="Georgia" w:cstheme="majorBidi"/>
                <w:color w:val="000000"/>
                <w:sz w:val="20"/>
                <w:szCs w:val="20"/>
              </w:rPr>
            </w:pPr>
            <w:r w:rsidRPr="000C1F6E">
              <w:rPr>
                <w:rFonts w:ascii="Georgia" w:hAnsi="Georgia" w:cstheme="majorBidi"/>
                <w:color w:val="000000"/>
                <w:sz w:val="20"/>
                <w:szCs w:val="20"/>
              </w:rPr>
              <w:t>16.79</w:t>
            </w:r>
          </w:p>
        </w:tc>
        <w:tc>
          <w:tcPr>
            <w:tcW w:w="720" w:type="dxa"/>
            <w:vAlign w:val="center"/>
          </w:tcPr>
          <w:p w14:paraId="0DE3E6C2" w14:textId="77777777" w:rsidR="000C1F6E" w:rsidRPr="000C1F6E" w:rsidRDefault="000C1F6E" w:rsidP="00762FCC">
            <w:pPr>
              <w:spacing w:after="0" w:line="240" w:lineRule="auto"/>
              <w:jc w:val="center"/>
              <w:rPr>
                <w:rFonts w:ascii="Georgia" w:hAnsi="Georgia" w:cstheme="majorBidi"/>
                <w:color w:val="000000"/>
                <w:sz w:val="20"/>
                <w:szCs w:val="20"/>
              </w:rPr>
            </w:pPr>
            <w:r w:rsidRPr="000C1F6E">
              <w:rPr>
                <w:rFonts w:ascii="Georgia" w:hAnsi="Georgia" w:cstheme="majorBidi"/>
                <w:color w:val="000000"/>
                <w:sz w:val="20"/>
                <w:szCs w:val="20"/>
              </w:rPr>
              <w:t>42.58</w:t>
            </w:r>
          </w:p>
        </w:tc>
        <w:tc>
          <w:tcPr>
            <w:tcW w:w="222" w:type="dxa"/>
            <w:vAlign w:val="center"/>
          </w:tcPr>
          <w:p w14:paraId="7B1851DA" w14:textId="77777777" w:rsidR="000C1F6E" w:rsidRPr="000C1F6E" w:rsidRDefault="000C1F6E" w:rsidP="00762FCC">
            <w:pPr>
              <w:spacing w:after="0" w:line="240" w:lineRule="auto"/>
              <w:jc w:val="both"/>
              <w:rPr>
                <w:rFonts w:ascii="Georgia" w:hAnsi="Georgia" w:cstheme="majorBidi"/>
                <w:color w:val="000000"/>
                <w:sz w:val="20"/>
                <w:szCs w:val="20"/>
              </w:rPr>
            </w:pPr>
          </w:p>
        </w:tc>
      </w:tr>
      <w:tr w:rsidR="000C1F6E" w:rsidRPr="000C1F6E" w14:paraId="467DEF81" w14:textId="77777777" w:rsidTr="00687960">
        <w:trPr>
          <w:trHeight w:val="20"/>
          <w:jc w:val="center"/>
        </w:trPr>
        <w:tc>
          <w:tcPr>
            <w:tcW w:w="0" w:type="auto"/>
            <w:vAlign w:val="center"/>
          </w:tcPr>
          <w:p w14:paraId="494206AA" w14:textId="77777777" w:rsidR="000C1F6E" w:rsidRPr="000C1F6E" w:rsidRDefault="000C1F6E" w:rsidP="00762FCC">
            <w:pPr>
              <w:spacing w:after="0" w:line="240" w:lineRule="auto"/>
              <w:jc w:val="both"/>
              <w:rPr>
                <w:rFonts w:ascii="Georgia" w:hAnsi="Georgia" w:cstheme="majorBidi"/>
                <w:sz w:val="20"/>
                <w:szCs w:val="20"/>
              </w:rPr>
            </w:pPr>
            <w:r w:rsidRPr="000C1F6E">
              <w:rPr>
                <w:rFonts w:ascii="Georgia" w:hAnsi="Georgia" w:cstheme="majorBidi"/>
                <w:sz w:val="20"/>
                <w:szCs w:val="20"/>
              </w:rPr>
              <w:t>RE</w:t>
            </w:r>
          </w:p>
        </w:tc>
        <w:tc>
          <w:tcPr>
            <w:tcW w:w="834" w:type="dxa"/>
            <w:vAlign w:val="center"/>
          </w:tcPr>
          <w:p w14:paraId="05067982" w14:textId="77777777" w:rsidR="000C1F6E" w:rsidRPr="000C1F6E" w:rsidRDefault="000C1F6E" w:rsidP="00762FCC">
            <w:pPr>
              <w:spacing w:after="0" w:line="240" w:lineRule="auto"/>
              <w:jc w:val="center"/>
              <w:rPr>
                <w:rFonts w:ascii="Georgia" w:hAnsi="Georgia" w:cstheme="majorBidi"/>
                <w:color w:val="000000"/>
                <w:sz w:val="20"/>
                <w:szCs w:val="20"/>
              </w:rPr>
            </w:pPr>
            <w:r w:rsidRPr="000C1F6E">
              <w:rPr>
                <w:rFonts w:ascii="Georgia" w:hAnsi="Georgia" w:cstheme="majorBidi"/>
                <w:color w:val="000000"/>
                <w:sz w:val="20"/>
                <w:szCs w:val="20"/>
              </w:rPr>
              <w:t>0.07</w:t>
            </w:r>
          </w:p>
        </w:tc>
        <w:tc>
          <w:tcPr>
            <w:tcW w:w="868" w:type="dxa"/>
            <w:vAlign w:val="center"/>
          </w:tcPr>
          <w:p w14:paraId="64702A38" w14:textId="77777777" w:rsidR="000C1F6E" w:rsidRPr="000C1F6E" w:rsidRDefault="000C1F6E" w:rsidP="00762FCC">
            <w:pPr>
              <w:spacing w:after="0" w:line="240" w:lineRule="auto"/>
              <w:jc w:val="center"/>
              <w:rPr>
                <w:rFonts w:ascii="Georgia" w:hAnsi="Georgia" w:cstheme="majorBidi"/>
                <w:color w:val="000000"/>
                <w:sz w:val="20"/>
                <w:szCs w:val="20"/>
              </w:rPr>
            </w:pPr>
            <w:r w:rsidRPr="000C1F6E">
              <w:rPr>
                <w:rFonts w:ascii="Georgia" w:hAnsi="Georgia" w:cstheme="majorBidi"/>
                <w:color w:val="000000"/>
                <w:sz w:val="20"/>
                <w:szCs w:val="20"/>
              </w:rPr>
              <w:t>0.22</w:t>
            </w:r>
          </w:p>
        </w:tc>
        <w:tc>
          <w:tcPr>
            <w:tcW w:w="265" w:type="dxa"/>
            <w:vAlign w:val="center"/>
          </w:tcPr>
          <w:p w14:paraId="3E1096D0" w14:textId="77777777" w:rsidR="000C1F6E" w:rsidRPr="000C1F6E" w:rsidRDefault="000C1F6E" w:rsidP="00762FCC">
            <w:pPr>
              <w:spacing w:after="0" w:line="240" w:lineRule="auto"/>
              <w:jc w:val="both"/>
              <w:rPr>
                <w:rFonts w:ascii="Georgia" w:hAnsi="Georgia" w:cstheme="majorBidi"/>
                <w:color w:val="000000"/>
                <w:sz w:val="20"/>
                <w:szCs w:val="20"/>
              </w:rPr>
            </w:pPr>
          </w:p>
        </w:tc>
        <w:tc>
          <w:tcPr>
            <w:tcW w:w="699" w:type="dxa"/>
            <w:vAlign w:val="center"/>
          </w:tcPr>
          <w:p w14:paraId="1D7675B1" w14:textId="77777777" w:rsidR="000C1F6E" w:rsidRPr="000C1F6E" w:rsidRDefault="000C1F6E" w:rsidP="00762FCC">
            <w:pPr>
              <w:spacing w:after="0" w:line="240" w:lineRule="auto"/>
              <w:jc w:val="center"/>
              <w:rPr>
                <w:rFonts w:ascii="Georgia" w:hAnsi="Georgia" w:cstheme="majorBidi"/>
                <w:color w:val="000000"/>
                <w:sz w:val="20"/>
                <w:szCs w:val="20"/>
              </w:rPr>
            </w:pPr>
            <w:r w:rsidRPr="000C1F6E">
              <w:rPr>
                <w:rFonts w:ascii="Georgia" w:hAnsi="Georgia" w:cstheme="majorBidi"/>
                <w:color w:val="000000"/>
                <w:sz w:val="20"/>
                <w:szCs w:val="20"/>
              </w:rPr>
              <w:t>0.08</w:t>
            </w:r>
          </w:p>
        </w:tc>
        <w:tc>
          <w:tcPr>
            <w:tcW w:w="720" w:type="dxa"/>
            <w:vAlign w:val="center"/>
          </w:tcPr>
          <w:p w14:paraId="648DCFC1" w14:textId="77777777" w:rsidR="000C1F6E" w:rsidRPr="000C1F6E" w:rsidRDefault="000C1F6E" w:rsidP="00762FCC">
            <w:pPr>
              <w:spacing w:after="0" w:line="240" w:lineRule="auto"/>
              <w:jc w:val="center"/>
              <w:rPr>
                <w:rFonts w:ascii="Georgia" w:hAnsi="Georgia" w:cstheme="majorBidi"/>
                <w:color w:val="000000"/>
                <w:sz w:val="20"/>
                <w:szCs w:val="20"/>
              </w:rPr>
            </w:pPr>
            <w:r w:rsidRPr="000C1F6E">
              <w:rPr>
                <w:rFonts w:ascii="Georgia" w:hAnsi="Georgia" w:cstheme="majorBidi"/>
                <w:color w:val="000000"/>
                <w:sz w:val="20"/>
                <w:szCs w:val="20"/>
              </w:rPr>
              <w:t>0.36</w:t>
            </w:r>
          </w:p>
        </w:tc>
        <w:tc>
          <w:tcPr>
            <w:tcW w:w="222" w:type="dxa"/>
            <w:vAlign w:val="center"/>
          </w:tcPr>
          <w:p w14:paraId="2F6811C1" w14:textId="77777777" w:rsidR="000C1F6E" w:rsidRPr="000C1F6E" w:rsidRDefault="000C1F6E" w:rsidP="00762FCC">
            <w:pPr>
              <w:spacing w:after="0" w:line="240" w:lineRule="auto"/>
              <w:jc w:val="both"/>
              <w:rPr>
                <w:rFonts w:ascii="Georgia" w:hAnsi="Georgia" w:cstheme="majorBidi"/>
                <w:color w:val="000000"/>
                <w:sz w:val="20"/>
                <w:szCs w:val="20"/>
              </w:rPr>
            </w:pPr>
          </w:p>
        </w:tc>
      </w:tr>
      <w:tr w:rsidR="000C1F6E" w:rsidRPr="000C1F6E" w14:paraId="2A612554" w14:textId="77777777" w:rsidTr="00687960">
        <w:trPr>
          <w:trHeight w:val="20"/>
          <w:jc w:val="center"/>
        </w:trPr>
        <w:tc>
          <w:tcPr>
            <w:tcW w:w="0" w:type="auto"/>
            <w:vAlign w:val="center"/>
          </w:tcPr>
          <w:p w14:paraId="685A1242" w14:textId="77777777" w:rsidR="000C1F6E" w:rsidRPr="000C1F6E" w:rsidRDefault="000C1F6E" w:rsidP="00762FCC">
            <w:pPr>
              <w:spacing w:after="0" w:line="240" w:lineRule="auto"/>
              <w:jc w:val="both"/>
              <w:rPr>
                <w:rFonts w:ascii="Georgia" w:hAnsi="Georgia" w:cstheme="majorBidi"/>
                <w:color w:val="000000"/>
                <w:sz w:val="20"/>
                <w:szCs w:val="20"/>
              </w:rPr>
            </w:pPr>
            <w:r w:rsidRPr="000C1F6E">
              <w:rPr>
                <w:rFonts w:ascii="Georgia" w:hAnsi="Georgia" w:cstheme="majorBidi"/>
                <w:sz w:val="20"/>
                <w:szCs w:val="20"/>
              </w:rPr>
              <w:t>NSE</w:t>
            </w:r>
          </w:p>
        </w:tc>
        <w:tc>
          <w:tcPr>
            <w:tcW w:w="834" w:type="dxa"/>
            <w:vAlign w:val="center"/>
          </w:tcPr>
          <w:p w14:paraId="627B6B7B" w14:textId="77777777" w:rsidR="000C1F6E" w:rsidRPr="000C1F6E" w:rsidRDefault="000C1F6E" w:rsidP="00762FCC">
            <w:pPr>
              <w:spacing w:after="0" w:line="240" w:lineRule="auto"/>
              <w:jc w:val="center"/>
              <w:rPr>
                <w:rFonts w:ascii="Georgia" w:hAnsi="Georgia" w:cstheme="majorBidi"/>
                <w:color w:val="000000"/>
                <w:sz w:val="20"/>
                <w:szCs w:val="20"/>
              </w:rPr>
            </w:pPr>
            <w:r w:rsidRPr="000C1F6E">
              <w:rPr>
                <w:rFonts w:ascii="Georgia" w:hAnsi="Georgia" w:cstheme="majorBidi"/>
                <w:color w:val="000000"/>
                <w:sz w:val="20"/>
                <w:szCs w:val="20"/>
              </w:rPr>
              <w:t>0.99</w:t>
            </w:r>
          </w:p>
        </w:tc>
        <w:tc>
          <w:tcPr>
            <w:tcW w:w="868" w:type="dxa"/>
            <w:vAlign w:val="center"/>
          </w:tcPr>
          <w:p w14:paraId="33D7310A" w14:textId="77777777" w:rsidR="000C1F6E" w:rsidRPr="000C1F6E" w:rsidRDefault="000C1F6E" w:rsidP="00762FCC">
            <w:pPr>
              <w:spacing w:after="0" w:line="240" w:lineRule="auto"/>
              <w:jc w:val="center"/>
              <w:rPr>
                <w:rFonts w:ascii="Georgia" w:hAnsi="Georgia" w:cstheme="majorBidi"/>
                <w:color w:val="000000"/>
                <w:sz w:val="20"/>
                <w:szCs w:val="20"/>
              </w:rPr>
            </w:pPr>
            <w:r w:rsidRPr="000C1F6E">
              <w:rPr>
                <w:rFonts w:ascii="Georgia" w:hAnsi="Georgia" w:cstheme="majorBidi"/>
                <w:color w:val="000000"/>
                <w:sz w:val="20"/>
                <w:szCs w:val="20"/>
              </w:rPr>
              <w:t>0.66</w:t>
            </w:r>
          </w:p>
        </w:tc>
        <w:tc>
          <w:tcPr>
            <w:tcW w:w="265" w:type="dxa"/>
            <w:vAlign w:val="center"/>
          </w:tcPr>
          <w:p w14:paraId="618120ED" w14:textId="77777777" w:rsidR="000C1F6E" w:rsidRPr="000C1F6E" w:rsidRDefault="000C1F6E" w:rsidP="00762FCC">
            <w:pPr>
              <w:spacing w:after="0" w:line="240" w:lineRule="auto"/>
              <w:jc w:val="both"/>
              <w:rPr>
                <w:rFonts w:ascii="Georgia" w:hAnsi="Georgia" w:cstheme="majorBidi"/>
                <w:color w:val="000000"/>
                <w:sz w:val="20"/>
                <w:szCs w:val="20"/>
              </w:rPr>
            </w:pPr>
          </w:p>
        </w:tc>
        <w:tc>
          <w:tcPr>
            <w:tcW w:w="699" w:type="dxa"/>
            <w:vAlign w:val="center"/>
          </w:tcPr>
          <w:p w14:paraId="31D90B33" w14:textId="77777777" w:rsidR="000C1F6E" w:rsidRPr="000C1F6E" w:rsidRDefault="000C1F6E" w:rsidP="00762FCC">
            <w:pPr>
              <w:spacing w:after="0" w:line="240" w:lineRule="auto"/>
              <w:jc w:val="center"/>
              <w:rPr>
                <w:rFonts w:ascii="Georgia" w:hAnsi="Georgia" w:cstheme="majorBidi"/>
                <w:color w:val="000000"/>
                <w:sz w:val="20"/>
                <w:szCs w:val="20"/>
              </w:rPr>
            </w:pPr>
            <w:r w:rsidRPr="000C1F6E">
              <w:rPr>
                <w:rFonts w:ascii="Georgia" w:hAnsi="Georgia" w:cstheme="majorBidi"/>
                <w:color w:val="000000"/>
                <w:sz w:val="20"/>
                <w:szCs w:val="20"/>
              </w:rPr>
              <w:t>0.94</w:t>
            </w:r>
          </w:p>
        </w:tc>
        <w:tc>
          <w:tcPr>
            <w:tcW w:w="720" w:type="dxa"/>
            <w:vAlign w:val="center"/>
          </w:tcPr>
          <w:p w14:paraId="6E8F7AF7" w14:textId="77777777" w:rsidR="000C1F6E" w:rsidRPr="000C1F6E" w:rsidRDefault="000C1F6E" w:rsidP="00762FCC">
            <w:pPr>
              <w:spacing w:after="0" w:line="240" w:lineRule="auto"/>
              <w:jc w:val="center"/>
              <w:rPr>
                <w:rFonts w:ascii="Georgia" w:hAnsi="Georgia" w:cstheme="majorBidi"/>
                <w:color w:val="000000"/>
                <w:sz w:val="20"/>
                <w:szCs w:val="20"/>
              </w:rPr>
            </w:pPr>
            <w:r w:rsidRPr="000C1F6E">
              <w:rPr>
                <w:rFonts w:ascii="Georgia" w:hAnsi="Georgia" w:cstheme="majorBidi"/>
                <w:color w:val="000000"/>
                <w:sz w:val="20"/>
                <w:szCs w:val="20"/>
              </w:rPr>
              <w:t>0.66</w:t>
            </w:r>
          </w:p>
        </w:tc>
        <w:tc>
          <w:tcPr>
            <w:tcW w:w="222" w:type="dxa"/>
            <w:vAlign w:val="center"/>
          </w:tcPr>
          <w:p w14:paraId="116D54F6" w14:textId="77777777" w:rsidR="000C1F6E" w:rsidRPr="000C1F6E" w:rsidRDefault="000C1F6E" w:rsidP="00762FCC">
            <w:pPr>
              <w:spacing w:after="0" w:line="240" w:lineRule="auto"/>
              <w:jc w:val="both"/>
              <w:rPr>
                <w:rFonts w:ascii="Georgia" w:hAnsi="Georgia" w:cstheme="majorBidi"/>
                <w:color w:val="000000"/>
                <w:sz w:val="20"/>
                <w:szCs w:val="20"/>
              </w:rPr>
            </w:pPr>
          </w:p>
        </w:tc>
      </w:tr>
    </w:tbl>
    <w:p w14:paraId="0B42C076" w14:textId="349B9266" w:rsidR="000B1F9F" w:rsidRDefault="000B1F9F" w:rsidP="00435370">
      <w:pPr>
        <w:autoSpaceDE w:val="0"/>
        <w:autoSpaceDN w:val="0"/>
        <w:adjustRightInd w:val="0"/>
        <w:spacing w:after="0" w:line="360" w:lineRule="auto"/>
        <w:jc w:val="both"/>
        <w:rPr>
          <w:rFonts w:ascii="Georgia" w:hAnsi="Georgia" w:cstheme="majorBidi"/>
          <w:sz w:val="24"/>
          <w:szCs w:val="24"/>
        </w:rPr>
      </w:pPr>
      <w:r>
        <w:rPr>
          <w:rFonts w:ascii="Georgia" w:hAnsi="Georgia" w:cstheme="majorBidi"/>
          <w:noProof/>
          <w:sz w:val="24"/>
          <w:szCs w:val="24"/>
        </w:rPr>
        <w:lastRenderedPageBreak/>
        <mc:AlternateContent>
          <mc:Choice Requires="wps">
            <w:drawing>
              <wp:inline distT="0" distB="0" distL="0" distR="0" wp14:anchorId="4F4C33F0" wp14:editId="22E02CB9">
                <wp:extent cx="3130905" cy="733425"/>
                <wp:effectExtent l="0" t="0" r="12700" b="28575"/>
                <wp:docPr id="1982270437" name="Text Box 3"/>
                <wp:cNvGraphicFramePr/>
                <a:graphic xmlns:a="http://schemas.openxmlformats.org/drawingml/2006/main">
                  <a:graphicData uri="http://schemas.microsoft.com/office/word/2010/wordprocessingShape">
                    <wps:wsp>
                      <wps:cNvSpPr txBox="1"/>
                      <wps:spPr>
                        <a:xfrm>
                          <a:off x="0" y="0"/>
                          <a:ext cx="3130905" cy="733425"/>
                        </a:xfrm>
                        <a:prstGeom prst="rect">
                          <a:avLst/>
                        </a:prstGeom>
                        <a:solidFill>
                          <a:schemeClr val="lt1"/>
                        </a:solidFill>
                        <a:ln w="6350">
                          <a:solidFill>
                            <a:srgbClr val="FF0000"/>
                          </a:solidFill>
                        </a:ln>
                      </wps:spPr>
                      <wps:txbx>
                        <w:txbxContent>
                          <w:p w14:paraId="5A3112E5" w14:textId="34C2D48F" w:rsidR="00022188" w:rsidRPr="001465F3" w:rsidRDefault="000B1F9F" w:rsidP="003B4B3F">
                            <w:pPr>
                              <w:autoSpaceDE w:val="0"/>
                              <w:autoSpaceDN w:val="0"/>
                              <w:adjustRightInd w:val="0"/>
                              <w:spacing w:after="0" w:line="360" w:lineRule="auto"/>
                              <w:jc w:val="center"/>
                              <w:rPr>
                                <w:rFonts w:ascii="Georgia" w:hAnsi="Georgia" w:cstheme="majorBidi"/>
                                <w:color w:val="FF0000"/>
                                <w:sz w:val="24"/>
                                <w:szCs w:val="24"/>
                              </w:rPr>
                            </w:pPr>
                            <w:r w:rsidRPr="001465F3">
                              <w:rPr>
                                <w:rFonts w:ascii="Georgia" w:hAnsi="Georgia" w:cstheme="majorBidi"/>
                                <w:color w:val="FF0000"/>
                                <w:sz w:val="24"/>
                                <w:szCs w:val="24"/>
                              </w:rPr>
                              <w:t xml:space="preserve">If </w:t>
                            </w:r>
                            <w:r w:rsidR="00B820E6" w:rsidRPr="001465F3">
                              <w:rPr>
                                <w:rFonts w:ascii="Georgia" w:hAnsi="Georgia" w:cstheme="majorBidi"/>
                                <w:color w:val="FF0000"/>
                                <w:sz w:val="24"/>
                                <w:szCs w:val="24"/>
                              </w:rPr>
                              <w:t>(figure) in start sentence</w:t>
                            </w:r>
                            <w:r w:rsidR="003B4B3F">
                              <w:rPr>
                                <w:rFonts w:ascii="Georgia" w:hAnsi="Georgia" w:cstheme="majorBidi"/>
                                <w:color w:val="FF0000"/>
                                <w:sz w:val="24"/>
                                <w:szCs w:val="24"/>
                              </w:rPr>
                              <w:t xml:space="preserve">, </w:t>
                            </w:r>
                            <w:proofErr w:type="gramStart"/>
                            <w:r w:rsidR="003B4B3F">
                              <w:rPr>
                                <w:rFonts w:ascii="Georgia" w:hAnsi="Georgia" w:cstheme="majorBidi"/>
                                <w:color w:val="FF0000"/>
                                <w:sz w:val="24"/>
                                <w:szCs w:val="24"/>
                              </w:rPr>
                              <w:t xml:space="preserve">otherwise, </w:t>
                            </w:r>
                            <w:r w:rsidR="00022188">
                              <w:rPr>
                                <w:rFonts w:ascii="Georgia" w:hAnsi="Georgia" w:cstheme="majorBidi"/>
                                <w:color w:val="FF0000"/>
                                <w:sz w:val="24"/>
                                <w:szCs w:val="24"/>
                              </w:rPr>
                              <w:t xml:space="preserve"> using</w:t>
                            </w:r>
                            <w:proofErr w:type="gramEnd"/>
                            <w:r w:rsidR="00022188">
                              <w:rPr>
                                <w:rFonts w:ascii="Georgia" w:hAnsi="Georgia" w:cstheme="majorBidi"/>
                                <w:color w:val="FF0000"/>
                                <w:sz w:val="24"/>
                                <w:szCs w:val="24"/>
                              </w:rPr>
                              <w:t xml:space="preserve"> Fig.</w:t>
                            </w:r>
                            <w:r w:rsidR="003B4B3F">
                              <w:rPr>
                                <w:rFonts w:ascii="Georgia" w:hAnsi="Georgia" w:cstheme="majorBidi"/>
                                <w:color w:val="FF0000"/>
                                <w:sz w:val="24"/>
                                <w:szCs w:val="24"/>
                              </w:rPr>
                              <w:t xml:space="preserve"> of Figs.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F4C33F0" id="_x0000_s1038" type="#_x0000_t202" style="width:246.55pt;height:57.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" fillcolor="white [3201]" strokecolor="red" strokeweight=".5pt">
                <v:textbox>
                  <w:txbxContent>
                    <w:p w14:paraId="5A3112E5" w14:textId="34C2D48F" w:rsidR="00022188" w:rsidRPr="001465F3" w:rsidRDefault="000B1F9F" w:rsidP="003B4B3F">
                      <w:pPr>
                        <w:autoSpaceDE w:val="0"/>
                        <w:autoSpaceDN w:val="0"/>
                        <w:adjustRightInd w:val="0"/>
                        <w:spacing w:after="0" w:line="360" w:lineRule="auto"/>
                        <w:jc w:val="center"/>
                        <w:rPr>
                          <w:rFonts w:ascii="Georgia" w:hAnsi="Georgia" w:cstheme="majorBidi"/>
                          <w:color w:val="FF0000"/>
                          <w:sz w:val="24"/>
                          <w:szCs w:val="24"/>
                        </w:rPr>
                      </w:pPr>
                      <w:r w:rsidRPr="001465F3">
                        <w:rPr>
                          <w:rFonts w:ascii="Georgia" w:hAnsi="Georgia" w:cstheme="majorBidi"/>
                          <w:color w:val="FF0000"/>
                          <w:sz w:val="24"/>
                          <w:szCs w:val="24"/>
                        </w:rPr>
                        <w:t xml:space="preserve">If </w:t>
                      </w:r>
                      <w:r w:rsidR="00B820E6" w:rsidRPr="001465F3">
                        <w:rPr>
                          <w:rFonts w:ascii="Georgia" w:hAnsi="Georgia" w:cstheme="majorBidi"/>
                          <w:color w:val="FF0000"/>
                          <w:sz w:val="24"/>
                          <w:szCs w:val="24"/>
                        </w:rPr>
                        <w:t>(figure) in start sentence</w:t>
                      </w:r>
                      <w:r w:rsidR="003B4B3F">
                        <w:rPr>
                          <w:rFonts w:ascii="Georgia" w:hAnsi="Georgia" w:cstheme="majorBidi"/>
                          <w:color w:val="FF0000"/>
                          <w:sz w:val="24"/>
                          <w:szCs w:val="24"/>
                        </w:rPr>
                        <w:t xml:space="preserve">, </w:t>
                      </w:r>
                      <w:proofErr w:type="gramStart"/>
                      <w:r w:rsidR="003B4B3F">
                        <w:rPr>
                          <w:rFonts w:ascii="Georgia" w:hAnsi="Georgia" w:cstheme="majorBidi"/>
                          <w:color w:val="FF0000"/>
                          <w:sz w:val="24"/>
                          <w:szCs w:val="24"/>
                        </w:rPr>
                        <w:t xml:space="preserve">otherwise, </w:t>
                      </w:r>
                      <w:r w:rsidR="00022188">
                        <w:rPr>
                          <w:rFonts w:ascii="Georgia" w:hAnsi="Georgia" w:cstheme="majorBidi"/>
                          <w:color w:val="FF0000"/>
                          <w:sz w:val="24"/>
                          <w:szCs w:val="24"/>
                        </w:rPr>
                        <w:t xml:space="preserve"> using</w:t>
                      </w:r>
                      <w:proofErr w:type="gramEnd"/>
                      <w:r w:rsidR="00022188">
                        <w:rPr>
                          <w:rFonts w:ascii="Georgia" w:hAnsi="Georgia" w:cstheme="majorBidi"/>
                          <w:color w:val="FF0000"/>
                          <w:sz w:val="24"/>
                          <w:szCs w:val="24"/>
                        </w:rPr>
                        <w:t xml:space="preserve"> Fig.</w:t>
                      </w:r>
                      <w:r w:rsidR="003B4B3F">
                        <w:rPr>
                          <w:rFonts w:ascii="Georgia" w:hAnsi="Georgia" w:cstheme="majorBidi"/>
                          <w:color w:val="FF0000"/>
                          <w:sz w:val="24"/>
                          <w:szCs w:val="24"/>
                        </w:rPr>
                        <w:t xml:space="preserve"> of Figs.</w:t>
                      </w:r>
                    </w:p>
                  </w:txbxContent>
                </v:textbox>
                <w10:anchorlock/>
              </v:shape>
            </w:pict>
          </mc:Fallback>
        </mc:AlternateContent>
      </w:r>
    </w:p>
    <w:p w14:paraId="42D0690C" w14:textId="45F23D26" w:rsidR="00AE1BEE" w:rsidRDefault="00D3394D" w:rsidP="00435370">
      <w:pPr>
        <w:autoSpaceDE w:val="0"/>
        <w:autoSpaceDN w:val="0"/>
        <w:adjustRightInd w:val="0"/>
        <w:spacing w:after="0" w:line="360" w:lineRule="auto"/>
        <w:jc w:val="both"/>
        <w:rPr>
          <w:rFonts w:ascii="Georgia" w:hAnsi="Georgia" w:cstheme="majorBidi"/>
          <w:sz w:val="24"/>
          <w:szCs w:val="24"/>
        </w:rPr>
      </w:pPr>
      <w:r w:rsidRPr="003E026A">
        <w:rPr>
          <w:rFonts w:ascii="Georgia" w:hAnsi="Georgia" w:cstheme="majorBidi"/>
          <w:color w:val="0000CC"/>
          <w:sz w:val="24"/>
          <w:szCs w:val="24"/>
        </w:rPr>
        <w:t>Fig</w:t>
      </w:r>
      <w:r w:rsidR="000B1F9F">
        <w:rPr>
          <w:rFonts w:ascii="Georgia" w:hAnsi="Georgia" w:cstheme="majorBidi"/>
          <w:color w:val="0000CC"/>
          <w:sz w:val="24"/>
          <w:szCs w:val="24"/>
        </w:rPr>
        <w:t>ure</w:t>
      </w:r>
      <w:r w:rsidRPr="003E026A">
        <w:rPr>
          <w:rFonts w:ascii="Georgia" w:hAnsi="Georgia" w:cstheme="majorBidi"/>
          <w:color w:val="0000CC"/>
          <w:sz w:val="24"/>
          <w:szCs w:val="24"/>
        </w:rPr>
        <w:t>s.</w:t>
      </w:r>
      <w:r w:rsidR="00AE1BEE" w:rsidRPr="003E026A">
        <w:rPr>
          <w:rFonts w:ascii="Georgia" w:hAnsi="Georgia" w:cstheme="majorBidi"/>
          <w:color w:val="0000CC"/>
          <w:sz w:val="24"/>
          <w:szCs w:val="24"/>
        </w:rPr>
        <w:t xml:space="preserve"> 1</w:t>
      </w:r>
      <w:r w:rsidR="00AE1BEE" w:rsidRPr="003E026A">
        <w:rPr>
          <w:rFonts w:ascii="Georgia" w:hAnsi="Georgia" w:cstheme="majorBidi"/>
          <w:sz w:val="24"/>
          <w:szCs w:val="24"/>
        </w:rPr>
        <w:t xml:space="preserve"> and </w:t>
      </w:r>
      <w:r w:rsidR="00AE1BEE" w:rsidRPr="003E026A">
        <w:rPr>
          <w:rFonts w:ascii="Georgia" w:hAnsi="Georgia" w:cstheme="majorBidi"/>
          <w:color w:val="0000CC"/>
          <w:sz w:val="24"/>
          <w:szCs w:val="24"/>
        </w:rPr>
        <w:t>2</w:t>
      </w:r>
      <w:r w:rsidR="00AE1BEE" w:rsidRPr="003E026A">
        <w:rPr>
          <w:rFonts w:ascii="Georgia" w:hAnsi="Georgia" w:cstheme="majorBidi"/>
          <w:sz w:val="24"/>
          <w:szCs w:val="24"/>
        </w:rPr>
        <w:t xml:space="preserve"> represent the effect of pH on turbidity removal efficiency using alum alone and alum with 160 mg/L of iron oxide respectively. These Figures show that low turbidity removal efficiencies are obtained at pH=5.5, while </w:t>
      </w:r>
      <w:r w:rsidR="009F49DB" w:rsidRPr="003E026A">
        <w:rPr>
          <w:rFonts w:ascii="Georgia" w:hAnsi="Georgia" w:cstheme="majorBidi"/>
          <w:sz w:val="24"/>
          <w:szCs w:val="24"/>
        </w:rPr>
        <w:t>high turbidity removal efficiencies</w:t>
      </w:r>
      <w:r w:rsidR="00AE1BEE" w:rsidRPr="003E026A">
        <w:rPr>
          <w:rFonts w:ascii="Georgia" w:hAnsi="Georgia" w:cstheme="majorBidi"/>
          <w:sz w:val="24"/>
          <w:szCs w:val="24"/>
        </w:rPr>
        <w:t xml:space="preserve"> are gained at pH=6.5 and pH=7.5. These pH values which give the highest turbidity removal are within the range of operating region for alum precipitation which is </w:t>
      </w:r>
      <w:r w:rsidR="00352945" w:rsidRPr="003E026A">
        <w:rPr>
          <w:rFonts w:ascii="Georgia" w:hAnsi="Georgia" w:cstheme="majorBidi"/>
          <w:sz w:val="24"/>
          <w:szCs w:val="24"/>
        </w:rPr>
        <w:t xml:space="preserve">from 5.0 </w:t>
      </w:r>
      <w:r w:rsidR="009F49DB" w:rsidRPr="003E026A">
        <w:rPr>
          <w:rFonts w:ascii="Georgia" w:hAnsi="Georgia" w:cstheme="majorBidi"/>
          <w:sz w:val="24"/>
          <w:szCs w:val="24"/>
        </w:rPr>
        <w:t>to 7.0 with</w:t>
      </w:r>
      <w:r w:rsidR="00AE1BEE" w:rsidRPr="003E026A">
        <w:rPr>
          <w:rFonts w:ascii="Georgia" w:hAnsi="Georgia" w:cstheme="majorBidi"/>
          <w:sz w:val="24"/>
          <w:szCs w:val="24"/>
        </w:rPr>
        <w:t xml:space="preserve"> minimum solubility occurring at pH equal to 6.0 </w:t>
      </w:r>
      <w:r w:rsidR="00AE1BEE" w:rsidRPr="003E026A">
        <w:rPr>
          <w:rFonts w:ascii="Georgia" w:hAnsi="Georgia" w:cstheme="majorBidi"/>
          <w:color w:val="0000CC"/>
          <w:sz w:val="24"/>
          <w:szCs w:val="24"/>
        </w:rPr>
        <w:t>[4]</w:t>
      </w:r>
      <w:r w:rsidR="00AE1BEE" w:rsidRPr="003E026A">
        <w:rPr>
          <w:rFonts w:ascii="Georgia" w:hAnsi="Georgia" w:cstheme="majorBidi"/>
          <w:sz w:val="24"/>
          <w:szCs w:val="24"/>
        </w:rPr>
        <w:t xml:space="preserve">. Similar trend was obtained by </w:t>
      </w:r>
      <w:r w:rsidR="00AE1BEE" w:rsidRPr="003E026A">
        <w:rPr>
          <w:rFonts w:ascii="Georgia" w:hAnsi="Georgia" w:cstheme="majorBidi"/>
          <w:color w:val="0000CC"/>
          <w:sz w:val="24"/>
          <w:szCs w:val="24"/>
        </w:rPr>
        <w:t>[14, 17, 21]</w:t>
      </w:r>
      <w:r w:rsidR="00AE1BEE" w:rsidRPr="003E026A">
        <w:rPr>
          <w:rFonts w:ascii="Georgia" w:hAnsi="Georgia" w:cstheme="majorBidi"/>
          <w:sz w:val="24"/>
          <w:szCs w:val="24"/>
        </w:rPr>
        <w:t xml:space="preserve">.  </w:t>
      </w:r>
      <w:r w:rsidR="00AE1BEE" w:rsidRPr="003E026A">
        <w:rPr>
          <w:rFonts w:ascii="Georgia" w:hAnsi="Georgia" w:cstheme="majorBidi"/>
          <w:color w:val="0000CC"/>
          <w:sz w:val="24"/>
          <w:szCs w:val="24"/>
        </w:rPr>
        <w:t>Lo et al (2007)</w:t>
      </w:r>
      <w:r w:rsidR="00AE1BEE" w:rsidRPr="003E026A">
        <w:rPr>
          <w:rFonts w:ascii="Georgia" w:hAnsi="Georgia" w:cstheme="majorBidi"/>
          <w:sz w:val="24"/>
          <w:szCs w:val="24"/>
        </w:rPr>
        <w:t xml:space="preserve"> reported that the surface of the magnetite particles is positively charged at pH=6.0. Hence, </w:t>
      </w:r>
      <w:r w:rsidR="00352945" w:rsidRPr="003E026A">
        <w:rPr>
          <w:rFonts w:ascii="Georgia" w:hAnsi="Georgia" w:cstheme="majorBidi"/>
          <w:sz w:val="24"/>
          <w:szCs w:val="24"/>
        </w:rPr>
        <w:t>at Fe</w:t>
      </w:r>
      <w:r w:rsidR="00AE1BEE" w:rsidRPr="003E026A">
        <w:rPr>
          <w:rFonts w:ascii="Georgia" w:hAnsi="Georgia" w:cstheme="majorBidi"/>
          <w:sz w:val="24"/>
          <w:szCs w:val="24"/>
          <w:vertAlign w:val="subscript"/>
        </w:rPr>
        <w:t>3</w:t>
      </w:r>
      <w:r w:rsidR="00AE1BEE" w:rsidRPr="003E026A">
        <w:rPr>
          <w:rFonts w:ascii="Georgia" w:hAnsi="Georgia" w:cstheme="majorBidi"/>
          <w:sz w:val="24"/>
          <w:szCs w:val="24"/>
        </w:rPr>
        <w:t>O</w:t>
      </w:r>
      <w:r w:rsidR="00AE1BEE" w:rsidRPr="003E026A">
        <w:rPr>
          <w:rFonts w:ascii="Georgia" w:hAnsi="Georgia" w:cstheme="majorBidi"/>
          <w:sz w:val="24"/>
          <w:szCs w:val="24"/>
          <w:vertAlign w:val="subscript"/>
        </w:rPr>
        <w:t>4</w:t>
      </w:r>
      <w:r w:rsidR="00AE1BEE" w:rsidRPr="003E026A">
        <w:rPr>
          <w:rFonts w:ascii="Georgia" w:hAnsi="Georgia" w:cstheme="majorBidi"/>
          <w:sz w:val="24"/>
          <w:szCs w:val="24"/>
        </w:rPr>
        <w:t xml:space="preserve"> doses equal to 160 mg/L and 200 mg/L the net charge of the wastewater will be positive so, a steric repulsion in the solution is occur, so high residual turbidity will remain, but at Fe</w:t>
      </w:r>
      <w:r w:rsidR="00AE1BEE" w:rsidRPr="003E026A">
        <w:rPr>
          <w:rFonts w:ascii="Georgia" w:hAnsi="Georgia" w:cstheme="majorBidi"/>
          <w:sz w:val="24"/>
          <w:szCs w:val="24"/>
          <w:vertAlign w:val="subscript"/>
        </w:rPr>
        <w:t>3</w:t>
      </w:r>
      <w:r w:rsidR="00AE1BEE" w:rsidRPr="003E026A">
        <w:rPr>
          <w:rFonts w:ascii="Georgia" w:hAnsi="Georgia" w:cstheme="majorBidi"/>
          <w:sz w:val="24"/>
          <w:szCs w:val="24"/>
        </w:rPr>
        <w:t>O</w:t>
      </w:r>
      <w:r w:rsidR="00AE1BEE" w:rsidRPr="003E026A">
        <w:rPr>
          <w:rFonts w:ascii="Georgia" w:hAnsi="Georgia" w:cstheme="majorBidi"/>
          <w:sz w:val="24"/>
          <w:szCs w:val="24"/>
          <w:vertAlign w:val="subscript"/>
        </w:rPr>
        <w:t>4</w:t>
      </w:r>
      <w:r w:rsidR="00AE1BEE" w:rsidRPr="003E026A">
        <w:rPr>
          <w:rFonts w:ascii="Georgia" w:hAnsi="Georgia" w:cstheme="majorBidi"/>
          <w:sz w:val="24"/>
          <w:szCs w:val="24"/>
        </w:rPr>
        <w:t xml:space="preserve"> dose =240 mg/L the weighting effect predominates and overcomes the electrostatic repulsion forces. For aluminum-based coagulants, the best coagulation performance is generally observed at pH values that are as close as possible to the pH of minimum solubility of the coagulant </w:t>
      </w:r>
      <w:r w:rsidR="00AE1BEE" w:rsidRPr="003E026A">
        <w:rPr>
          <w:rFonts w:ascii="Georgia" w:hAnsi="Georgia" w:cstheme="majorBidi"/>
          <w:color w:val="0000CC"/>
          <w:sz w:val="24"/>
          <w:szCs w:val="24"/>
        </w:rPr>
        <w:t>[22]</w:t>
      </w:r>
      <w:r w:rsidR="00AE1BEE" w:rsidRPr="003E026A">
        <w:rPr>
          <w:rFonts w:ascii="Georgia" w:eastAsiaTheme="minorEastAsia" w:hAnsi="Georgia" w:cstheme="majorBidi"/>
          <w:i/>
          <w:iCs/>
          <w:color w:val="000000" w:themeColor="text1"/>
          <w:sz w:val="24"/>
          <w:szCs w:val="24"/>
        </w:rPr>
        <w:t>.</w:t>
      </w:r>
      <w:r w:rsidR="00AE1BEE" w:rsidRPr="003E026A">
        <w:rPr>
          <w:rFonts w:ascii="Georgia" w:hAnsi="Georgia" w:cstheme="majorBidi"/>
          <w:sz w:val="24"/>
          <w:szCs w:val="24"/>
        </w:rPr>
        <w:t xml:space="preserve"> </w:t>
      </w:r>
    </w:p>
    <w:p w14:paraId="49C84EDF" w14:textId="77777777" w:rsidR="009F49DB" w:rsidRDefault="009F49DB" w:rsidP="00435370">
      <w:pPr>
        <w:autoSpaceDE w:val="0"/>
        <w:autoSpaceDN w:val="0"/>
        <w:adjustRightInd w:val="0"/>
        <w:spacing w:after="0" w:line="360" w:lineRule="auto"/>
        <w:jc w:val="both"/>
        <w:rPr>
          <w:rFonts w:ascii="Georgia" w:hAnsi="Georgia" w:cstheme="majorBidi"/>
          <w:sz w:val="24"/>
          <w:szCs w:val="24"/>
        </w:rPr>
      </w:pPr>
    </w:p>
    <w:p w14:paraId="2E4E002F" w14:textId="77777777" w:rsidR="009F49DB" w:rsidRDefault="009F49DB" w:rsidP="00435370">
      <w:pPr>
        <w:autoSpaceDE w:val="0"/>
        <w:autoSpaceDN w:val="0"/>
        <w:adjustRightInd w:val="0"/>
        <w:spacing w:after="0" w:line="360" w:lineRule="auto"/>
        <w:jc w:val="both"/>
        <w:rPr>
          <w:rFonts w:ascii="Georgia" w:hAnsi="Georgia" w:cstheme="majorBidi"/>
          <w:sz w:val="24"/>
          <w:szCs w:val="24"/>
        </w:rPr>
      </w:pPr>
    </w:p>
    <w:p w14:paraId="1A272E76" w14:textId="77777777" w:rsidR="009F49DB" w:rsidRDefault="009F49DB" w:rsidP="00435370">
      <w:pPr>
        <w:autoSpaceDE w:val="0"/>
        <w:autoSpaceDN w:val="0"/>
        <w:adjustRightInd w:val="0"/>
        <w:spacing w:after="0" w:line="360" w:lineRule="auto"/>
        <w:jc w:val="both"/>
        <w:rPr>
          <w:rFonts w:ascii="Georgia" w:hAnsi="Georgia" w:cstheme="majorBidi"/>
          <w:sz w:val="24"/>
          <w:szCs w:val="24"/>
        </w:rPr>
      </w:pPr>
    </w:p>
    <w:p w14:paraId="579D4D7F" w14:textId="0AE35FBF" w:rsidR="000C1F6E" w:rsidRDefault="00ED51BD" w:rsidP="00D77E1D">
      <w:pPr>
        <w:autoSpaceDE w:val="0"/>
        <w:autoSpaceDN w:val="0"/>
        <w:bidi/>
        <w:adjustRightInd w:val="0"/>
        <w:spacing w:after="0" w:line="360" w:lineRule="auto"/>
        <w:jc w:val="both"/>
        <w:rPr>
          <w:rFonts w:ascii="Georgia" w:hAnsi="Georgia" w:cstheme="majorBidi"/>
          <w:sz w:val="24"/>
          <w:szCs w:val="24"/>
        </w:rPr>
      </w:pPr>
      <w:r>
        <w:rPr>
          <w:rFonts w:ascii="Georgia" w:hAnsi="Georgia" w:cstheme="majorBidi"/>
          <w:noProof/>
          <w:sz w:val="24"/>
          <w:szCs w:val="24"/>
        </w:rPr>
        <mc:AlternateContent>
          <mc:Choice Requires="wps">
            <w:drawing>
              <wp:anchor distT="0" distB="0" distL="114300" distR="114300" simplePos="0" relativeHeight="251660288" behindDoc="0" locked="0" layoutInCell="1" allowOverlap="1" wp14:anchorId="07381299" wp14:editId="1BCAE0FF">
                <wp:simplePos x="0" y="0"/>
                <wp:positionH relativeFrom="column">
                  <wp:posOffset>5318760</wp:posOffset>
                </wp:positionH>
                <wp:positionV relativeFrom="paragraph">
                  <wp:posOffset>1081405</wp:posOffset>
                </wp:positionV>
                <wp:extent cx="628650" cy="581025"/>
                <wp:effectExtent l="0" t="0" r="76200" b="47625"/>
                <wp:wrapNone/>
                <wp:docPr id="266260089" name="Straight Arrow Connector 4"/>
                <wp:cNvGraphicFramePr/>
                <a:graphic xmlns:a="http://schemas.openxmlformats.org/drawingml/2006/main">
                  <a:graphicData uri="http://schemas.microsoft.com/office/word/2010/wordprocessingShape">
                    <wps:wsp>
                      <wps:cNvCnPr/>
                      <wps:spPr>
                        <a:xfrm>
                          <a:off x="0" y="0"/>
                          <a:ext cx="628650" cy="581025"/>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5ACF62A" id="Straight Arrow Connector 4" o:spid="_x0000_s1026" type="#_x0000_t32" style="position:absolute;margin-left:418.8pt;margin-top:85.15pt;width:49.5pt;height:4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" strokecolor="red" strokeweight=".5pt">
                <v:stroke endarrow="block" joinstyle="miter"/>
              </v:shape>
            </w:pict>
          </mc:Fallback>
        </mc:AlternateContent>
      </w:r>
      <w:r w:rsidR="00D77E1D">
        <w:rPr>
          <w:rFonts w:ascii="Georgia" w:hAnsi="Georgia" w:cstheme="majorBidi"/>
          <w:noProof/>
          <w:sz w:val="24"/>
          <w:szCs w:val="24"/>
        </w:rPr>
        <mc:AlternateContent>
          <mc:Choice Requires="wps">
            <w:drawing>
              <wp:inline distT="0" distB="0" distL="0" distR="0" wp14:anchorId="78956B4D" wp14:editId="3D6B5980">
                <wp:extent cx="2438400" cy="914400"/>
                <wp:effectExtent l="0" t="0" r="19050" b="19050"/>
                <wp:docPr id="1556763594" name="Text Box 3"/>
                <wp:cNvGraphicFramePr/>
                <a:graphic xmlns:a="http://schemas.openxmlformats.org/drawingml/2006/main">
                  <a:graphicData uri="http://schemas.microsoft.com/office/word/2010/wordprocessingShape">
                    <wps:wsp>
                      <wps:cNvSpPr txBox="1"/>
                      <wps:spPr>
                        <a:xfrm>
                          <a:off x="0" y="0"/>
                          <a:ext cx="2438400" cy="914400"/>
                        </a:xfrm>
                        <a:prstGeom prst="rect">
                          <a:avLst/>
                        </a:prstGeom>
                        <a:solidFill>
                          <a:schemeClr val="lt1"/>
                        </a:solidFill>
                        <a:ln w="6350">
                          <a:solidFill>
                            <a:srgbClr val="FF0000"/>
                          </a:solidFill>
                        </a:ln>
                      </wps:spPr>
                      <wps:txbx>
                        <w:txbxContent>
                          <w:p w14:paraId="478AED59" w14:textId="7385DED0" w:rsidR="00D77E1D" w:rsidRPr="00022188" w:rsidRDefault="00022188" w:rsidP="00AA13FA">
                            <w:pPr>
                              <w:autoSpaceDE w:val="0"/>
                              <w:autoSpaceDN w:val="0"/>
                              <w:adjustRightInd w:val="0"/>
                              <w:spacing w:after="0" w:line="360" w:lineRule="auto"/>
                              <w:jc w:val="both"/>
                              <w:rPr>
                                <w:rFonts w:ascii="Georgia" w:hAnsi="Georgia" w:cstheme="majorBidi"/>
                                <w:color w:val="FF0000"/>
                                <w:sz w:val="24"/>
                                <w:szCs w:val="24"/>
                              </w:rPr>
                            </w:pPr>
                            <w:r>
                              <w:rPr>
                                <w:rFonts w:ascii="Georgia" w:hAnsi="Georgia" w:cstheme="majorBidi"/>
                                <w:color w:val="FF0000"/>
                                <w:sz w:val="24"/>
                                <w:szCs w:val="24"/>
                              </w:rPr>
                              <w:t>t</w:t>
                            </w:r>
                            <w:r w:rsidR="00D77E1D" w:rsidRPr="00022188">
                              <w:rPr>
                                <w:rFonts w:ascii="Georgia" w:hAnsi="Georgia" w:cstheme="majorBidi"/>
                                <w:color w:val="FF0000"/>
                                <w:sz w:val="24"/>
                                <w:szCs w:val="24"/>
                              </w:rPr>
                              <w:t>he eq</w:t>
                            </w:r>
                            <w:r w:rsidR="00AA13FA" w:rsidRPr="00022188">
                              <w:rPr>
                                <w:rFonts w:ascii="Georgia" w:hAnsi="Georgia" w:cstheme="majorBidi"/>
                                <w:color w:val="FF0000"/>
                                <w:sz w:val="24"/>
                                <w:szCs w:val="24"/>
                              </w:rPr>
                              <w:t xml:space="preserve">uation no. inside equation </w:t>
                            </w:r>
                          </w:p>
                          <w:p w14:paraId="21C32F30" w14:textId="77777777" w:rsidR="00883919" w:rsidRDefault="00022188" w:rsidP="003B4E62">
                            <w:pPr>
                              <w:autoSpaceDE w:val="0"/>
                              <w:autoSpaceDN w:val="0"/>
                              <w:adjustRightInd w:val="0"/>
                              <w:spacing w:after="0" w:line="360" w:lineRule="auto"/>
                              <w:rPr>
                                <w:rFonts w:ascii="Georgia" w:hAnsi="Georgia" w:cstheme="majorBidi"/>
                                <w:color w:val="FF0000"/>
                                <w:sz w:val="24"/>
                                <w:szCs w:val="24"/>
                              </w:rPr>
                            </w:pPr>
                            <w:r>
                              <w:rPr>
                                <w:rFonts w:ascii="Georgia" w:hAnsi="Georgia" w:cstheme="majorBidi"/>
                                <w:color w:val="FF0000"/>
                                <w:sz w:val="24"/>
                                <w:szCs w:val="24"/>
                              </w:rPr>
                              <w:t>a</w:t>
                            </w:r>
                            <w:r w:rsidR="004F16C1" w:rsidRPr="00022188">
                              <w:rPr>
                                <w:rFonts w:ascii="Georgia" w:hAnsi="Georgia" w:cstheme="majorBidi"/>
                                <w:color w:val="FF0000"/>
                                <w:sz w:val="24"/>
                                <w:szCs w:val="24"/>
                              </w:rPr>
                              <w:t xml:space="preserve">nd </w:t>
                            </w:r>
                            <w:r w:rsidR="003B4E62" w:rsidRPr="00022188">
                              <w:rPr>
                                <w:rFonts w:ascii="Georgia" w:hAnsi="Georgia" w:cstheme="majorBidi"/>
                                <w:color w:val="FF0000"/>
                                <w:sz w:val="24"/>
                                <w:szCs w:val="24"/>
                              </w:rPr>
                              <w:t xml:space="preserve">using align right </w:t>
                            </w:r>
                          </w:p>
                          <w:p w14:paraId="1B1682E4" w14:textId="00F409EC" w:rsidR="004F16C1" w:rsidRPr="00AA13FA" w:rsidRDefault="00883919" w:rsidP="003B4E62">
                            <w:pPr>
                              <w:autoSpaceDE w:val="0"/>
                              <w:autoSpaceDN w:val="0"/>
                              <w:adjustRightInd w:val="0"/>
                              <w:spacing w:after="0" w:line="360" w:lineRule="auto"/>
                              <w:rPr>
                                <w:rFonts w:ascii="Georgia" w:hAnsi="Georgia" w:cstheme="majorBidi"/>
                                <w:sz w:val="24"/>
                                <w:szCs w:val="24"/>
                              </w:rPr>
                            </w:pPr>
                            <w:r>
                              <w:rPr>
                                <w:rFonts w:ascii="Georgia" w:hAnsi="Georgia" w:cstheme="majorBidi"/>
                                <w:color w:val="FF0000"/>
                                <w:sz w:val="24"/>
                                <w:szCs w:val="24"/>
                              </w:rPr>
                              <w:t>equation without bold</w:t>
                            </w:r>
                            <w:r w:rsidR="003B4E62" w:rsidRPr="00022188">
                              <w:rPr>
                                <w:rFonts w:ascii="Georgia" w:hAnsi="Georgia" w:cstheme="majorBidi"/>
                                <w:color w:val="FF0000"/>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8956B4D" id="_x0000_s1039" type="#_x0000_t202" style="width:192pt;height:1in;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" fillcolor="white [3201]" strokecolor="red" strokeweight=".5pt">
                <v:textbox>
                  <w:txbxContent>
                    <w:p w14:paraId="478AED59" w14:textId="7385DED0" w:rsidR="00D77E1D" w:rsidRPr="00022188" w:rsidRDefault="00022188" w:rsidP="00AA13FA">
                      <w:pPr>
                        <w:autoSpaceDE w:val="0"/>
                        <w:autoSpaceDN w:val="0"/>
                        <w:adjustRightInd w:val="0"/>
                        <w:spacing w:after="0" w:line="360" w:lineRule="auto"/>
                        <w:jc w:val="both"/>
                        <w:rPr>
                          <w:rFonts w:ascii="Georgia" w:hAnsi="Georgia" w:cstheme="majorBidi"/>
                          <w:color w:val="FF0000"/>
                          <w:sz w:val="24"/>
                          <w:szCs w:val="24"/>
                        </w:rPr>
                      </w:pPr>
                      <w:r>
                        <w:rPr>
                          <w:rFonts w:ascii="Georgia" w:hAnsi="Georgia" w:cstheme="majorBidi"/>
                          <w:color w:val="FF0000"/>
                          <w:sz w:val="24"/>
                          <w:szCs w:val="24"/>
                        </w:rPr>
                        <w:t>t</w:t>
                      </w:r>
                      <w:r w:rsidR="00D77E1D" w:rsidRPr="00022188">
                        <w:rPr>
                          <w:rFonts w:ascii="Georgia" w:hAnsi="Georgia" w:cstheme="majorBidi"/>
                          <w:color w:val="FF0000"/>
                          <w:sz w:val="24"/>
                          <w:szCs w:val="24"/>
                        </w:rPr>
                        <w:t>he eq</w:t>
                      </w:r>
                      <w:r w:rsidR="00AA13FA" w:rsidRPr="00022188">
                        <w:rPr>
                          <w:rFonts w:ascii="Georgia" w:hAnsi="Georgia" w:cstheme="majorBidi"/>
                          <w:color w:val="FF0000"/>
                          <w:sz w:val="24"/>
                          <w:szCs w:val="24"/>
                        </w:rPr>
                        <w:t xml:space="preserve">uation no. inside equation </w:t>
                      </w:r>
                    </w:p>
                    <w:p w14:paraId="21C32F30" w14:textId="77777777" w:rsidR="00883919" w:rsidRDefault="00022188" w:rsidP="003B4E62">
                      <w:pPr>
                        <w:autoSpaceDE w:val="0"/>
                        <w:autoSpaceDN w:val="0"/>
                        <w:adjustRightInd w:val="0"/>
                        <w:spacing w:after="0" w:line="360" w:lineRule="auto"/>
                        <w:rPr>
                          <w:rFonts w:ascii="Georgia" w:hAnsi="Georgia" w:cstheme="majorBidi"/>
                          <w:color w:val="FF0000"/>
                          <w:sz w:val="24"/>
                          <w:szCs w:val="24"/>
                        </w:rPr>
                      </w:pPr>
                      <w:r>
                        <w:rPr>
                          <w:rFonts w:ascii="Georgia" w:hAnsi="Georgia" w:cstheme="majorBidi"/>
                          <w:color w:val="FF0000"/>
                          <w:sz w:val="24"/>
                          <w:szCs w:val="24"/>
                        </w:rPr>
                        <w:t>a</w:t>
                      </w:r>
                      <w:r w:rsidR="004F16C1" w:rsidRPr="00022188">
                        <w:rPr>
                          <w:rFonts w:ascii="Georgia" w:hAnsi="Georgia" w:cstheme="majorBidi"/>
                          <w:color w:val="FF0000"/>
                          <w:sz w:val="24"/>
                          <w:szCs w:val="24"/>
                        </w:rPr>
                        <w:t xml:space="preserve">nd </w:t>
                      </w:r>
                      <w:r w:rsidR="003B4E62" w:rsidRPr="00022188">
                        <w:rPr>
                          <w:rFonts w:ascii="Georgia" w:hAnsi="Georgia" w:cstheme="majorBidi"/>
                          <w:color w:val="FF0000"/>
                          <w:sz w:val="24"/>
                          <w:szCs w:val="24"/>
                        </w:rPr>
                        <w:t xml:space="preserve">using align right </w:t>
                      </w:r>
                    </w:p>
                    <w:p w14:paraId="1B1682E4" w14:textId="00F409EC" w:rsidR="004F16C1" w:rsidRPr="00AA13FA" w:rsidRDefault="00883919" w:rsidP="003B4E62">
                      <w:pPr>
                        <w:autoSpaceDE w:val="0"/>
                        <w:autoSpaceDN w:val="0"/>
                        <w:adjustRightInd w:val="0"/>
                        <w:spacing w:after="0" w:line="360" w:lineRule="auto"/>
                        <w:rPr>
                          <w:rFonts w:ascii="Georgia" w:hAnsi="Georgia" w:cstheme="majorBidi"/>
                          <w:sz w:val="24"/>
                          <w:szCs w:val="24"/>
                        </w:rPr>
                      </w:pPr>
                      <w:r>
                        <w:rPr>
                          <w:rFonts w:ascii="Georgia" w:hAnsi="Georgia" w:cstheme="majorBidi"/>
                          <w:color w:val="FF0000"/>
                          <w:sz w:val="24"/>
                          <w:szCs w:val="24"/>
                        </w:rPr>
                        <w:t>equation without bold</w:t>
                      </w:r>
                      <w:r w:rsidR="003B4E62" w:rsidRPr="00022188">
                        <w:rPr>
                          <w:rFonts w:ascii="Georgia" w:hAnsi="Georgia" w:cstheme="majorBidi"/>
                          <w:color w:val="FF0000"/>
                          <w:sz w:val="24"/>
                          <w:szCs w:val="24"/>
                        </w:rPr>
                        <w:t xml:space="preserve"> </w:t>
                      </w:r>
                    </w:p>
                  </w:txbxContent>
                </v:textbox>
                <w10:anchorlock/>
              </v:shape>
            </w:pict>
          </mc:Fallback>
        </mc:AlternateContent>
      </w:r>
      <w:r>
        <w:rPr>
          <w:noProof/>
        </w:rPr>
        <w:drawing>
          <wp:inline distT="0" distB="0" distL="0" distR="0" wp14:anchorId="4DAB12C2" wp14:editId="6FC7BF13">
            <wp:extent cx="1295400" cy="1099868"/>
            <wp:effectExtent l="0" t="0" r="0" b="5080"/>
            <wp:docPr id="21302203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220321" name=""/>
                    <pic:cNvPicPr/>
                  </pic:nvPicPr>
                  <pic:blipFill rotWithShape="1">
                    <a:blip r:embed="rId15"/>
                    <a:srcRect l="26922" t="9688" r="56582" b="65400"/>
                    <a:stretch/>
                  </pic:blipFill>
                  <pic:spPr bwMode="auto">
                    <a:xfrm>
                      <a:off x="0" y="0"/>
                      <a:ext cx="1297868" cy="1101963"/>
                    </a:xfrm>
                    <a:prstGeom prst="rect">
                      <a:avLst/>
                    </a:prstGeom>
                    <a:ln>
                      <a:noFill/>
                    </a:ln>
                    <a:extLst>
                      <a:ext uri="{53640926-AAD7-44D8-BBD7-CCE9431645EC}">
                        <a14:shadowObscured xmlns:a14="http://schemas.microsoft.com/office/drawing/2010/main"/>
                      </a:ext>
                    </a:extLst>
                  </pic:spPr>
                </pic:pic>
              </a:graphicData>
            </a:graphic>
          </wp:inline>
        </w:drawing>
      </w:r>
    </w:p>
    <w:p w14:paraId="3EF001DE" w14:textId="0FA6BE68" w:rsidR="000C1F6E" w:rsidRDefault="000C1F6E" w:rsidP="000C1F6E">
      <w:pPr>
        <w:spacing w:after="0" w:line="240" w:lineRule="auto"/>
        <w:rPr>
          <w:rFonts w:ascii="Georgia" w:hAnsi="Georgia" w:cstheme="majorBidi"/>
          <w:sz w:val="24"/>
          <w:szCs w:val="24"/>
        </w:rPr>
      </w:pPr>
      <w:r w:rsidRPr="000C1F6E">
        <w:rPr>
          <w:rFonts w:ascii="Georgia" w:hAnsi="Georgia" w:cstheme="majorBidi"/>
          <w:sz w:val="24"/>
          <w:szCs w:val="24"/>
        </w:rPr>
        <w:t xml:space="preserve">Finally, </w:t>
      </w:r>
      <w:r w:rsidRPr="000C1F6E">
        <w:rPr>
          <w:rFonts w:ascii="Georgia" w:hAnsi="Georgia" w:cstheme="majorBidi"/>
          <w:color w:val="0000CC"/>
          <w:sz w:val="24"/>
          <w:szCs w:val="24"/>
        </w:rPr>
        <w:t>Eq. (1)</w:t>
      </w:r>
      <w:r w:rsidRPr="000C1F6E">
        <w:rPr>
          <w:rFonts w:ascii="Georgia" w:hAnsi="Georgia" w:cstheme="majorBidi"/>
          <w:sz w:val="24"/>
          <w:szCs w:val="24"/>
        </w:rPr>
        <w:t xml:space="preserve"> may be rearranged as follows:</w:t>
      </w:r>
    </w:p>
    <w:p w14:paraId="188465E9" w14:textId="2A709D0C" w:rsidR="000C1F6E" w:rsidRPr="004F16C1" w:rsidRDefault="005D018D" w:rsidP="00087D6B">
      <w:pPr>
        <w:spacing w:before="240" w:line="240" w:lineRule="auto"/>
        <w:jc w:val="center"/>
        <w:rPr>
          <w:rFonts w:ascii="Georgia" w:hAnsi="Georgia" w:cstheme="majorBidi"/>
          <w:b/>
          <w:bCs/>
          <w:sz w:val="20"/>
          <w:szCs w:val="20"/>
        </w:rPr>
      </w:pPr>
      <m:oMathPara>
        <m:oMathParaPr>
          <m:jc m:val="right"/>
        </m:oMathParaPr>
        <m:oMath>
          <m:sSub>
            <m:sSubPr>
              <m:ctrlPr>
                <w:rPr>
                  <w:rFonts w:ascii="Cambria Math" w:eastAsia="CambriaMath" w:hAnsi="Cambria Math" w:cstheme="majorBidi"/>
                  <w:i/>
                  <w:sz w:val="20"/>
                  <w:szCs w:val="20"/>
                </w:rPr>
              </m:ctrlPr>
            </m:sSubPr>
            <m:e>
              <m:r>
                <w:rPr>
                  <w:rFonts w:ascii="Cambria Math" w:eastAsia="CambriaMath" w:hAnsi="Cambria Math" w:cstheme="majorBidi"/>
                  <w:sz w:val="20"/>
                  <w:szCs w:val="20"/>
                </w:rPr>
                <m:t>Y</m:t>
              </m:r>
            </m:e>
            <m:sub>
              <m:r>
                <w:rPr>
                  <w:rFonts w:ascii="Cambria Math" w:eastAsia="CambriaMath" w:hAnsi="Cambria Math" w:cstheme="majorBidi"/>
                  <w:sz w:val="20"/>
                  <w:szCs w:val="20"/>
                </w:rPr>
                <m:t>(</m:t>
              </m:r>
              <m:r>
                <w:rPr>
                  <w:rFonts w:ascii="Cambria Math" w:eastAsia="CambriaMath" w:hAnsi="Cambria Math" w:cstheme="majorBidi"/>
                  <w:sz w:val="20"/>
                  <w:szCs w:val="20"/>
                </w:rPr>
                <m:t>k</m:t>
              </m:r>
              <m:r>
                <w:rPr>
                  <w:rFonts w:ascii="Cambria Math" w:eastAsia="CambriaMath" w:hAnsi="Cambria Math" w:cstheme="majorBidi"/>
                  <w:sz w:val="20"/>
                  <w:szCs w:val="20"/>
                </w:rPr>
                <m:t>)</m:t>
              </m:r>
            </m:sub>
          </m:sSub>
          <m:r>
            <w:rPr>
              <w:rFonts w:ascii="Cambria Math" w:eastAsia="CambriaMath" w:hAnsi="Cambria Math" w:cstheme="majorBidi"/>
              <w:sz w:val="20"/>
              <w:szCs w:val="20"/>
            </w:rPr>
            <m:t>=</m:t>
          </m:r>
          <m:d>
            <m:dPr>
              <m:begChr m:val="["/>
              <m:endChr m:val="]"/>
              <m:ctrlPr>
                <w:rPr>
                  <w:rFonts w:ascii="Cambria Math" w:eastAsia="CambriaMath" w:hAnsi="Cambria Math" w:cstheme="majorBidi"/>
                  <w:i/>
                  <w:sz w:val="20"/>
                  <w:szCs w:val="20"/>
                </w:rPr>
              </m:ctrlPr>
            </m:dPr>
            <m:e>
              <m:nary>
                <m:naryPr>
                  <m:chr m:val="∑"/>
                  <m:limLoc m:val="undOvr"/>
                  <m:ctrlPr>
                    <w:rPr>
                      <w:rFonts w:ascii="Cambria Math" w:eastAsia="CambriaMath" w:hAnsi="Cambria Math" w:cstheme="majorBidi"/>
                      <w:i/>
                      <w:sz w:val="20"/>
                      <w:szCs w:val="20"/>
                    </w:rPr>
                  </m:ctrlPr>
                </m:naryPr>
                <m:sub>
                  <m:r>
                    <w:rPr>
                      <w:rFonts w:ascii="Cambria Math" w:eastAsia="CambriaMath" w:hAnsi="Cambria Math" w:cstheme="majorBidi"/>
                      <w:sz w:val="20"/>
                      <w:szCs w:val="20"/>
                    </w:rPr>
                    <m:t>j</m:t>
                  </m:r>
                  <m:r>
                    <w:rPr>
                      <w:rFonts w:ascii="Cambria Math" w:eastAsia="CambriaMath" w:hAnsi="Cambria Math" w:cstheme="majorBidi"/>
                      <w:sz w:val="20"/>
                      <w:szCs w:val="20"/>
                    </w:rPr>
                    <m:t>=1</m:t>
                  </m:r>
                </m:sub>
                <m:sup>
                  <m:r>
                    <w:rPr>
                      <w:rFonts w:ascii="Cambria Math" w:eastAsia="CambriaMath" w:hAnsi="Cambria Math" w:cstheme="majorBidi"/>
                      <w:sz w:val="20"/>
                      <w:szCs w:val="20"/>
                    </w:rPr>
                    <m:t>4</m:t>
                  </m:r>
                </m:sup>
                <m:e>
                  <m:d>
                    <m:dPr>
                      <m:ctrlPr>
                        <w:rPr>
                          <w:rFonts w:ascii="Cambria Math" w:eastAsia="CambriaMath" w:hAnsi="Cambria Math" w:cstheme="majorBidi"/>
                          <w:i/>
                          <w:sz w:val="20"/>
                          <w:szCs w:val="20"/>
                        </w:rPr>
                      </m:ctrlPr>
                    </m:dPr>
                    <m:e>
                      <m:sSub>
                        <m:sSubPr>
                          <m:ctrlPr>
                            <w:rPr>
                              <w:rFonts w:ascii="Cambria Math" w:eastAsia="CambriaMath" w:hAnsi="Cambria Math" w:cstheme="majorBidi"/>
                              <w:i/>
                              <w:sz w:val="20"/>
                              <w:szCs w:val="20"/>
                            </w:rPr>
                          </m:ctrlPr>
                        </m:sSubPr>
                        <m:e>
                          <m:r>
                            <w:rPr>
                              <w:rFonts w:ascii="Cambria Math" w:eastAsia="CambriaMath" w:hAnsi="Cambria Math" w:cstheme="majorBidi"/>
                              <w:sz w:val="20"/>
                              <w:szCs w:val="20"/>
                            </w:rPr>
                            <m:t>w</m:t>
                          </m:r>
                        </m:e>
                        <m:sub>
                          <m:r>
                            <w:rPr>
                              <w:rFonts w:ascii="Cambria Math" w:eastAsia="CambriaMath" w:hAnsi="Cambria Math" w:cstheme="majorBidi"/>
                              <w:sz w:val="20"/>
                              <w:szCs w:val="20"/>
                            </w:rPr>
                            <m:t>k</m:t>
                          </m:r>
                          <m:r>
                            <w:rPr>
                              <w:rFonts w:ascii="Cambria Math" w:eastAsia="CambriaMath" w:hAnsi="Cambria Math" w:cstheme="majorBidi"/>
                              <w:sz w:val="20"/>
                              <w:szCs w:val="20"/>
                            </w:rPr>
                            <m:t>,</m:t>
                          </m:r>
                          <m:r>
                            <w:rPr>
                              <w:rFonts w:ascii="Cambria Math" w:eastAsia="CambriaMath" w:hAnsi="Cambria Math" w:cstheme="majorBidi"/>
                              <w:sz w:val="20"/>
                              <w:szCs w:val="20"/>
                            </w:rPr>
                            <m:t>j</m:t>
                          </m:r>
                        </m:sub>
                      </m:sSub>
                      <m:r>
                        <w:rPr>
                          <w:rFonts w:ascii="Cambria Math" w:eastAsia="CambriaMath" w:hAnsi="Cambria Math" w:cs="Cambria Math"/>
                          <w:sz w:val="20"/>
                          <w:szCs w:val="20"/>
                        </w:rPr>
                        <m:t>×</m:t>
                      </m:r>
                      <m:func>
                        <m:funcPr>
                          <m:ctrlPr>
                            <w:rPr>
                              <w:rFonts w:ascii="Cambria Math" w:eastAsia="CambriaMath" w:hAnsi="Cambria Math" w:cs="Cambria Math"/>
                              <w:i/>
                              <w:sz w:val="20"/>
                              <w:szCs w:val="20"/>
                            </w:rPr>
                          </m:ctrlPr>
                        </m:funcPr>
                        <m:fName>
                          <m:r>
                            <m:rPr>
                              <m:sty m:val="p"/>
                            </m:rPr>
                            <w:rPr>
                              <w:rFonts w:ascii="Cambria Math" w:eastAsia="CambriaMath" w:hAnsi="Cambria Math" w:cs="Cambria Math"/>
                              <w:sz w:val="20"/>
                              <w:szCs w:val="20"/>
                            </w:rPr>
                            <m:t>tanh</m:t>
                          </m:r>
                        </m:fName>
                        <m:e>
                          <m:d>
                            <m:dPr>
                              <m:ctrlPr>
                                <w:rPr>
                                  <w:rFonts w:ascii="Cambria Math" w:eastAsia="CambriaMath" w:hAnsi="Cambria Math" w:cstheme="majorBidi"/>
                                  <w:i/>
                                  <w:sz w:val="20"/>
                                  <w:szCs w:val="20"/>
                                </w:rPr>
                              </m:ctrlPr>
                            </m:dPr>
                            <m:e>
                              <m:nary>
                                <m:naryPr>
                                  <m:chr m:val="∑"/>
                                  <m:limLoc m:val="undOvr"/>
                                  <m:ctrlPr>
                                    <w:rPr>
                                      <w:rFonts w:ascii="Cambria Math" w:eastAsia="CambriaMath" w:hAnsi="Cambria Math" w:cstheme="majorBidi"/>
                                      <w:i/>
                                      <w:sz w:val="20"/>
                                      <w:szCs w:val="20"/>
                                    </w:rPr>
                                  </m:ctrlPr>
                                </m:naryPr>
                                <m:sub>
                                  <m:r>
                                    <w:rPr>
                                      <w:rFonts w:ascii="Cambria Math" w:eastAsia="CambriaMath" w:hAnsi="Cambria Math" w:cstheme="majorBidi"/>
                                      <w:sz w:val="20"/>
                                      <w:szCs w:val="20"/>
                                    </w:rPr>
                                    <m:t>i</m:t>
                                  </m:r>
                                  <m:r>
                                    <w:rPr>
                                      <w:rFonts w:ascii="Cambria Math" w:eastAsia="CambriaMath" w:hAnsi="Cambria Math" w:cstheme="majorBidi"/>
                                      <w:sz w:val="20"/>
                                      <w:szCs w:val="20"/>
                                    </w:rPr>
                                    <m:t>=1</m:t>
                                  </m:r>
                                </m:sub>
                                <m:sup>
                                  <m:r>
                                    <w:rPr>
                                      <w:rFonts w:ascii="Cambria Math" w:eastAsia="CambriaMath" w:hAnsi="Cambria Math" w:cstheme="majorBidi"/>
                                      <w:sz w:val="20"/>
                                      <w:szCs w:val="20"/>
                                    </w:rPr>
                                    <m:t>6</m:t>
                                  </m:r>
                                </m:sup>
                                <m:e>
                                  <m:d>
                                    <m:dPr>
                                      <m:ctrlPr>
                                        <w:rPr>
                                          <w:rFonts w:ascii="Cambria Math" w:eastAsia="CambriaMath" w:hAnsi="Cambria Math" w:cstheme="majorBidi"/>
                                          <w:i/>
                                          <w:sz w:val="20"/>
                                          <w:szCs w:val="20"/>
                                        </w:rPr>
                                      </m:ctrlPr>
                                    </m:dPr>
                                    <m:e>
                                      <m:sSub>
                                        <m:sSubPr>
                                          <m:ctrlPr>
                                            <w:rPr>
                                              <w:rFonts w:ascii="Cambria Math" w:eastAsia="CambriaMath" w:hAnsi="Cambria Math" w:cstheme="majorBidi"/>
                                              <w:i/>
                                              <w:sz w:val="20"/>
                                              <w:szCs w:val="20"/>
                                            </w:rPr>
                                          </m:ctrlPr>
                                        </m:sSubPr>
                                        <m:e>
                                          <m:r>
                                            <w:rPr>
                                              <w:rFonts w:ascii="Cambria Math" w:eastAsia="CambriaMath" w:hAnsi="Cambria Math" w:cstheme="majorBidi"/>
                                              <w:sz w:val="20"/>
                                              <w:szCs w:val="20"/>
                                            </w:rPr>
                                            <m:t>w</m:t>
                                          </m:r>
                                        </m:e>
                                        <m:sub>
                                          <m:r>
                                            <w:rPr>
                                              <w:rFonts w:ascii="Cambria Math" w:eastAsia="CambriaMath" w:hAnsi="Cambria Math" w:cstheme="majorBidi"/>
                                              <w:sz w:val="20"/>
                                              <w:szCs w:val="20"/>
                                            </w:rPr>
                                            <m:t>j</m:t>
                                          </m:r>
                                          <m:r>
                                            <w:rPr>
                                              <w:rFonts w:ascii="Cambria Math" w:eastAsia="CambriaMath" w:hAnsi="Cambria Math" w:cstheme="majorBidi"/>
                                              <w:sz w:val="20"/>
                                              <w:szCs w:val="20"/>
                                            </w:rPr>
                                            <m:t>,</m:t>
                                          </m:r>
                                          <m:r>
                                            <w:rPr>
                                              <w:rFonts w:ascii="Cambria Math" w:eastAsia="CambriaMath" w:hAnsi="Cambria Math" w:cstheme="majorBidi"/>
                                              <w:sz w:val="20"/>
                                              <w:szCs w:val="20"/>
                                            </w:rPr>
                                            <m:t>i</m:t>
                                          </m:r>
                                        </m:sub>
                                      </m:sSub>
                                      <m:r>
                                        <w:rPr>
                                          <w:rFonts w:ascii="Cambria Math" w:eastAsia="CambriaMath" w:hAnsi="Cambria Math" w:cs="Cambria Math"/>
                                          <w:sz w:val="20"/>
                                          <w:szCs w:val="20"/>
                                        </w:rPr>
                                        <m:t>*</m:t>
                                      </m:r>
                                      <m:sSub>
                                        <m:sSubPr>
                                          <m:ctrlPr>
                                            <w:rPr>
                                              <w:rFonts w:ascii="Cambria Math" w:eastAsia="CambriaMath" w:hAnsi="Cambria Math" w:cstheme="majorBidi"/>
                                              <w:i/>
                                              <w:sz w:val="20"/>
                                              <w:szCs w:val="20"/>
                                            </w:rPr>
                                          </m:ctrlPr>
                                        </m:sSubPr>
                                        <m:e>
                                          <m:r>
                                            <w:rPr>
                                              <w:rFonts w:ascii="Cambria Math" w:eastAsia="CambriaMath" w:hAnsi="Cambria Math" w:cstheme="majorBidi"/>
                                              <w:sz w:val="20"/>
                                              <w:szCs w:val="20"/>
                                            </w:rPr>
                                            <m:t>x</m:t>
                                          </m:r>
                                        </m:e>
                                        <m:sub>
                                          <m:r>
                                            <w:rPr>
                                              <w:rFonts w:ascii="Cambria Math" w:eastAsia="CambriaMath" w:hAnsi="Cambria Math" w:cstheme="majorBidi"/>
                                              <w:sz w:val="20"/>
                                              <w:szCs w:val="20"/>
                                            </w:rPr>
                                            <m:t>i</m:t>
                                          </m:r>
                                        </m:sub>
                                      </m:sSub>
                                    </m:e>
                                  </m:d>
                                </m:e>
                              </m:nary>
                              <m:r>
                                <w:rPr>
                                  <w:rFonts w:ascii="Cambria Math" w:eastAsia="CambriaMath" w:hAnsi="Cambria Math" w:cstheme="majorBidi"/>
                                  <w:sz w:val="20"/>
                                  <w:szCs w:val="20"/>
                                </w:rPr>
                                <m:t>+</m:t>
                              </m:r>
                              <m:sSub>
                                <m:sSubPr>
                                  <m:ctrlPr>
                                    <w:rPr>
                                      <w:rFonts w:ascii="Cambria Math" w:eastAsia="CambriaMath" w:hAnsi="Cambria Math" w:cstheme="majorBidi"/>
                                      <w:i/>
                                      <w:sz w:val="20"/>
                                      <w:szCs w:val="20"/>
                                    </w:rPr>
                                  </m:ctrlPr>
                                </m:sSubPr>
                                <m:e>
                                  <m:r>
                                    <w:rPr>
                                      <w:rFonts w:ascii="Cambria Math" w:eastAsia="CambriaMath" w:hAnsi="Cambria Math" w:cstheme="majorBidi"/>
                                      <w:sz w:val="20"/>
                                      <w:szCs w:val="20"/>
                                    </w:rPr>
                                    <m:t>b</m:t>
                                  </m:r>
                                </m:e>
                                <m:sub>
                                  <m:r>
                                    <w:rPr>
                                      <w:rFonts w:ascii="Cambria Math" w:eastAsia="CambriaMath" w:hAnsi="Cambria Math" w:cstheme="majorBidi"/>
                                      <w:sz w:val="20"/>
                                      <w:szCs w:val="20"/>
                                    </w:rPr>
                                    <m:t>j</m:t>
                                  </m:r>
                                </m:sub>
                              </m:sSub>
                            </m:e>
                          </m:d>
                        </m:e>
                      </m:func>
                    </m:e>
                  </m:d>
                  <m:r>
                    <w:rPr>
                      <w:rFonts w:ascii="Cambria Math" w:eastAsia="CambriaMath" w:hAnsi="Cambria Math" w:cstheme="majorBidi"/>
                      <w:sz w:val="20"/>
                      <w:szCs w:val="20"/>
                    </w:rPr>
                    <m:t>+</m:t>
                  </m:r>
                </m:e>
              </m:nary>
              <m:sSub>
                <m:sSubPr>
                  <m:ctrlPr>
                    <w:rPr>
                      <w:rFonts w:ascii="Cambria Math" w:eastAsia="CambriaMath" w:hAnsi="Cambria Math" w:cstheme="majorBidi"/>
                      <w:i/>
                      <w:sz w:val="20"/>
                      <w:szCs w:val="20"/>
                    </w:rPr>
                  </m:ctrlPr>
                </m:sSubPr>
                <m:e>
                  <m:r>
                    <w:rPr>
                      <w:rFonts w:ascii="Cambria Math" w:eastAsia="CambriaMath" w:hAnsi="Cambria Math" w:cstheme="majorBidi"/>
                      <w:sz w:val="20"/>
                      <w:szCs w:val="20"/>
                    </w:rPr>
                    <m:t>b</m:t>
                  </m:r>
                </m:e>
                <m:sub>
                  <m:r>
                    <w:rPr>
                      <w:rFonts w:ascii="Cambria Math" w:eastAsia="CambriaMath" w:hAnsi="Cambria Math" w:cstheme="majorBidi"/>
                      <w:sz w:val="20"/>
                      <w:szCs w:val="20"/>
                    </w:rPr>
                    <m:t>k</m:t>
                  </m:r>
                </m:sub>
              </m:sSub>
            </m:e>
          </m:d>
          <m:r>
            <m:rPr>
              <m:sty m:val="bi"/>
            </m:rPr>
            <w:rPr>
              <w:rFonts w:ascii="Cambria Math" w:hAnsi="Cambria Math" w:cstheme="majorBidi"/>
              <w:sz w:val="20"/>
              <w:szCs w:val="20"/>
            </w:rPr>
            <m:t xml:space="preserve">                                </m:t>
          </m:r>
          <m:r>
            <m:rPr>
              <m:sty m:val="b"/>
            </m:rPr>
            <w:rPr>
              <w:rFonts w:ascii="Cambria Math" w:hAnsi="Cambria Math" w:cstheme="majorBidi"/>
              <w:sz w:val="20"/>
              <w:szCs w:val="20"/>
            </w:rPr>
            <m:t>(</m:t>
          </m:r>
          <m:r>
            <m:rPr>
              <m:sty m:val="b"/>
            </m:rPr>
            <w:rPr>
              <w:rFonts w:ascii="Cambria Math" w:hAnsi="Cambria Math" w:cstheme="majorBidi"/>
              <w:sz w:val="20"/>
              <w:szCs w:val="20"/>
            </w:rPr>
            <m:t>1</m:t>
          </m:r>
          <m:r>
            <m:rPr>
              <m:sty m:val="b"/>
            </m:rPr>
            <w:rPr>
              <w:rFonts w:ascii="Cambria Math" w:hAnsi="Cambria Math" w:cstheme="majorBidi"/>
              <w:sz w:val="20"/>
              <w:szCs w:val="20"/>
            </w:rPr>
            <m:t>)</m:t>
          </m:r>
        </m:oMath>
      </m:oMathPara>
    </w:p>
    <w:p w14:paraId="335B9B40" w14:textId="25F21BAA" w:rsidR="00D77E1D" w:rsidRPr="00E27C40" w:rsidRDefault="00D77E1D" w:rsidP="00087D6B">
      <w:pPr>
        <w:spacing w:before="240" w:line="240" w:lineRule="auto"/>
        <w:jc w:val="center"/>
        <w:rPr>
          <w:rFonts w:ascii="Georgia" w:hAnsi="Georgia" w:cstheme="majorBidi"/>
          <w:b/>
          <w:bCs/>
          <w:color w:val="000000"/>
          <w:sz w:val="20"/>
          <w:szCs w:val="20"/>
        </w:rPr>
      </w:pPr>
      <w:r>
        <w:rPr>
          <w:rFonts w:ascii="Georgia" w:hAnsi="Georgia" w:cstheme="majorBidi"/>
          <w:b/>
          <w:bCs/>
          <w:noProof/>
          <w:color w:val="000000"/>
          <w:sz w:val="20"/>
          <w:szCs w:val="20"/>
        </w:rPr>
        <w:lastRenderedPageBreak/>
        <mc:AlternateContent>
          <mc:Choice Requires="wps">
            <w:drawing>
              <wp:inline distT="0" distB="0" distL="0" distR="0" wp14:anchorId="541C21C6" wp14:editId="35ED01AC">
                <wp:extent cx="3048000" cy="2105025"/>
                <wp:effectExtent l="0" t="0" r="19050" b="28575"/>
                <wp:docPr id="1501331058" name="Text Box 2"/>
                <wp:cNvGraphicFramePr/>
                <a:graphic xmlns:a="http://schemas.openxmlformats.org/drawingml/2006/main">
                  <a:graphicData uri="http://schemas.microsoft.com/office/word/2010/wordprocessingShape">
                    <wps:wsp>
                      <wps:cNvSpPr txBox="1"/>
                      <wps:spPr>
                        <a:xfrm>
                          <a:off x="0" y="0"/>
                          <a:ext cx="3048000" cy="2105025"/>
                        </a:xfrm>
                        <a:prstGeom prst="rect">
                          <a:avLst/>
                        </a:prstGeom>
                        <a:solidFill>
                          <a:schemeClr val="lt1"/>
                        </a:solidFill>
                        <a:ln w="6350">
                          <a:solidFill>
                            <a:prstClr val="black"/>
                          </a:solidFill>
                        </a:ln>
                      </wps:spPr>
                      <wps:txbx>
                        <w:txbxContent>
                          <w:p w14:paraId="2C54503B" w14:textId="21B95D45" w:rsidR="00D77E1D" w:rsidRDefault="00D77E1D" w:rsidP="00D77E1D">
                            <w:pPr>
                              <w:autoSpaceDE w:val="0"/>
                              <w:autoSpaceDN w:val="0"/>
                              <w:adjustRightInd w:val="0"/>
                              <w:spacing w:after="0" w:line="360" w:lineRule="auto"/>
                              <w:jc w:val="both"/>
                              <w:rPr>
                                <w:rFonts w:ascii="Georgia" w:hAnsi="Georgia" w:cstheme="majorBidi"/>
                                <w:sz w:val="24"/>
                                <w:szCs w:val="24"/>
                              </w:rPr>
                            </w:pPr>
                            <w:r w:rsidRPr="00D77E1D">
                              <w:rPr>
                                <w:rFonts w:ascii="Georgia" w:hAnsi="Georgia" w:cstheme="majorBidi"/>
                                <w:sz w:val="24"/>
                                <w:szCs w:val="24"/>
                              </w:rPr>
                              <w:t xml:space="preserve">Add </w:t>
                            </w:r>
                            <w:r w:rsidR="005B4356" w:rsidRPr="00D77E1D">
                              <w:rPr>
                                <w:rFonts w:ascii="Georgia" w:hAnsi="Georgia" w:cstheme="majorBidi"/>
                                <w:sz w:val="24"/>
                                <w:szCs w:val="24"/>
                              </w:rPr>
                              <w:t xml:space="preserve">space </w:t>
                            </w:r>
                            <w:r w:rsidRPr="00D77E1D">
                              <w:rPr>
                                <w:rFonts w:ascii="Georgia" w:hAnsi="Georgia" w:cstheme="majorBidi"/>
                                <w:sz w:val="24"/>
                                <w:szCs w:val="24"/>
                              </w:rPr>
                              <w:t>before and after equation</w:t>
                            </w:r>
                          </w:p>
                          <w:p w14:paraId="4BEEDB8C" w14:textId="6CBAA89D" w:rsidR="00D77E1D" w:rsidRPr="00D77E1D" w:rsidRDefault="00D77E1D" w:rsidP="00D77E1D">
                            <w:pPr>
                              <w:autoSpaceDE w:val="0"/>
                              <w:autoSpaceDN w:val="0"/>
                              <w:adjustRightInd w:val="0"/>
                              <w:spacing w:after="0" w:line="360" w:lineRule="auto"/>
                              <w:jc w:val="center"/>
                              <w:rPr>
                                <w:rFonts w:ascii="Georgia" w:hAnsi="Georgia" w:cstheme="majorBidi"/>
                                <w:sz w:val="24"/>
                                <w:szCs w:val="24"/>
                              </w:rPr>
                            </w:pPr>
                            <w:r>
                              <w:rPr>
                                <w:noProof/>
                              </w:rPr>
                              <w:drawing>
                                <wp:inline distT="0" distB="0" distL="0" distR="0" wp14:anchorId="652EC95B" wp14:editId="2C0D23F4">
                                  <wp:extent cx="1789919" cy="1609725"/>
                                  <wp:effectExtent l="0" t="0" r="1270" b="0"/>
                                  <wp:docPr id="3581036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103660" name=""/>
                                          <pic:cNvPicPr/>
                                        </pic:nvPicPr>
                                        <pic:blipFill rotWithShape="1">
                                          <a:blip r:embed="rId16"/>
                                          <a:srcRect l="38282" t="11902" r="38531" b="51006"/>
                                          <a:stretch/>
                                        </pic:blipFill>
                                        <pic:spPr bwMode="auto">
                                          <a:xfrm>
                                            <a:off x="0" y="0"/>
                                            <a:ext cx="1795556" cy="1614794"/>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41C21C6" id="Text Box 2" o:spid="_x0000_s1040" type="#_x0000_t202" style="width:240pt;height:16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" fillcolor="white [3201]" strokeweight=".5pt">
                <v:textbox>
                  <w:txbxContent>
                    <w:p w14:paraId="2C54503B" w14:textId="21B95D45" w:rsidR="00D77E1D" w:rsidRDefault="00D77E1D" w:rsidP="00D77E1D">
                      <w:pPr>
                        <w:autoSpaceDE w:val="0"/>
                        <w:autoSpaceDN w:val="0"/>
                        <w:adjustRightInd w:val="0"/>
                        <w:spacing w:after="0" w:line="360" w:lineRule="auto"/>
                        <w:jc w:val="both"/>
                        <w:rPr>
                          <w:rFonts w:ascii="Georgia" w:hAnsi="Georgia" w:cstheme="majorBidi"/>
                          <w:sz w:val="24"/>
                          <w:szCs w:val="24"/>
                        </w:rPr>
                      </w:pPr>
                      <w:r w:rsidRPr="00D77E1D">
                        <w:rPr>
                          <w:rFonts w:ascii="Georgia" w:hAnsi="Georgia" w:cstheme="majorBidi"/>
                          <w:sz w:val="24"/>
                          <w:szCs w:val="24"/>
                        </w:rPr>
                        <w:t xml:space="preserve">Add </w:t>
                      </w:r>
                      <w:r w:rsidR="005B4356" w:rsidRPr="00D77E1D">
                        <w:rPr>
                          <w:rFonts w:ascii="Georgia" w:hAnsi="Georgia" w:cstheme="majorBidi"/>
                          <w:sz w:val="24"/>
                          <w:szCs w:val="24"/>
                        </w:rPr>
                        <w:t xml:space="preserve">space </w:t>
                      </w:r>
                      <w:r w:rsidRPr="00D77E1D">
                        <w:rPr>
                          <w:rFonts w:ascii="Georgia" w:hAnsi="Georgia" w:cstheme="majorBidi"/>
                          <w:sz w:val="24"/>
                          <w:szCs w:val="24"/>
                        </w:rPr>
                        <w:t>before and after equation</w:t>
                      </w:r>
                    </w:p>
                    <w:p w14:paraId="4BEEDB8C" w14:textId="6CBAA89D" w:rsidR="00D77E1D" w:rsidRPr="00D77E1D" w:rsidRDefault="00D77E1D" w:rsidP="00D77E1D">
                      <w:pPr>
                        <w:autoSpaceDE w:val="0"/>
                        <w:autoSpaceDN w:val="0"/>
                        <w:adjustRightInd w:val="0"/>
                        <w:spacing w:after="0" w:line="360" w:lineRule="auto"/>
                        <w:jc w:val="center"/>
                        <w:rPr>
                          <w:rFonts w:ascii="Georgia" w:hAnsi="Georgia" w:cstheme="majorBidi"/>
                          <w:sz w:val="24"/>
                          <w:szCs w:val="24"/>
                        </w:rPr>
                      </w:pPr>
                      <w:r>
                        <w:rPr>
                          <w:noProof/>
                        </w:rPr>
                        <w:drawing>
                          <wp:inline distT="0" distB="0" distL="0" distR="0" wp14:anchorId="652EC95B" wp14:editId="2C0D23F4">
                            <wp:extent cx="1789919" cy="1609725"/>
                            <wp:effectExtent l="0" t="0" r="1270" b="0"/>
                            <wp:docPr id="3581036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103660" name=""/>
                                    <pic:cNvPicPr/>
                                  </pic:nvPicPr>
                                  <pic:blipFill rotWithShape="1">
                                    <a:blip r:embed="rId16"/>
                                    <a:srcRect l="38282" t="11902" r="38531" b="51006"/>
                                    <a:stretch/>
                                  </pic:blipFill>
                                  <pic:spPr bwMode="auto">
                                    <a:xfrm>
                                      <a:off x="0" y="0"/>
                                      <a:ext cx="1795556" cy="1614794"/>
                                    </a:xfrm>
                                    <a:prstGeom prst="rect">
                                      <a:avLst/>
                                    </a:prstGeom>
                                    <a:ln>
                                      <a:noFill/>
                                    </a:ln>
                                    <a:extLst>
                                      <a:ext uri="{53640926-AAD7-44D8-BBD7-CCE9431645EC}">
                                        <a14:shadowObscured xmlns:a14="http://schemas.microsoft.com/office/drawing/2010/main"/>
                                      </a:ext>
                                    </a:extLst>
                                  </pic:spPr>
                                </pic:pic>
                              </a:graphicData>
                            </a:graphic>
                          </wp:inline>
                        </w:drawing>
                      </w:r>
                    </w:p>
                  </w:txbxContent>
                </v:textbox>
                <w10:anchorlock/>
              </v:shape>
            </w:pict>
          </mc:Fallback>
        </mc:AlternateContent>
      </w:r>
    </w:p>
    <w:p w14:paraId="551FA08F" w14:textId="1DCC0BEC" w:rsidR="00FA527A" w:rsidRDefault="00AE1BEE" w:rsidP="00FA527A">
      <w:pPr>
        <w:autoSpaceDE w:val="0"/>
        <w:autoSpaceDN w:val="0"/>
        <w:adjustRightInd w:val="0"/>
        <w:spacing w:after="0" w:line="360" w:lineRule="auto"/>
        <w:jc w:val="both"/>
        <w:rPr>
          <w:rFonts w:ascii="Georgia" w:hAnsi="Georgia" w:cstheme="majorBidi"/>
          <w:noProof/>
          <w:color w:val="000000" w:themeColor="text1"/>
          <w:sz w:val="24"/>
          <w:szCs w:val="24"/>
        </w:rPr>
      </w:pPr>
      <w:r w:rsidRPr="003E026A">
        <w:rPr>
          <w:rFonts w:ascii="Georgia" w:hAnsi="Georgia" w:cstheme="majorBidi"/>
          <w:sz w:val="24"/>
          <w:szCs w:val="24"/>
        </w:rPr>
        <w:t>The optimum pH value depends on the treated water properties, coagulant type, and coagulant concentration</w:t>
      </w:r>
      <w:r w:rsidRPr="003E026A">
        <w:rPr>
          <w:rFonts w:ascii="Georgia" w:hAnsi="Georgia" w:cstheme="majorBidi"/>
          <w:b/>
          <w:bCs/>
          <w:i/>
          <w:iCs/>
          <w:color w:val="000000" w:themeColor="text1"/>
          <w:sz w:val="24"/>
          <w:szCs w:val="24"/>
        </w:rPr>
        <w:t xml:space="preserve"> </w:t>
      </w:r>
      <w:r w:rsidRPr="003E026A">
        <w:rPr>
          <w:rFonts w:ascii="Georgia" w:hAnsi="Georgia" w:cstheme="majorBidi"/>
          <w:color w:val="0000CC"/>
          <w:sz w:val="24"/>
          <w:szCs w:val="24"/>
        </w:rPr>
        <w:t>[23]</w:t>
      </w:r>
      <w:r w:rsidRPr="003E026A">
        <w:rPr>
          <w:rFonts w:ascii="Georgia" w:eastAsiaTheme="minorEastAsia" w:hAnsi="Georgia" w:cstheme="majorBidi"/>
          <w:b/>
          <w:bCs/>
          <w:color w:val="000000" w:themeColor="text1"/>
          <w:sz w:val="24"/>
          <w:szCs w:val="24"/>
        </w:rPr>
        <w:t>.</w:t>
      </w:r>
      <w:r w:rsidRPr="003E026A">
        <w:rPr>
          <w:rFonts w:ascii="Georgia" w:hAnsi="Georgia" w:cstheme="majorBidi"/>
          <w:sz w:val="24"/>
          <w:szCs w:val="24"/>
        </w:rPr>
        <w:t xml:space="preserve"> Similar trend was obtained for all magnetic powder, as it is clear from </w:t>
      </w:r>
      <w:r w:rsidRPr="003E026A">
        <w:rPr>
          <w:rFonts w:ascii="Georgia" w:hAnsi="Georgia" w:cstheme="majorBidi"/>
          <w:color w:val="0000CC"/>
          <w:sz w:val="24"/>
          <w:szCs w:val="24"/>
        </w:rPr>
        <w:t>Tables 2 - 4</w:t>
      </w:r>
      <w:r w:rsidRPr="003E026A">
        <w:rPr>
          <w:rFonts w:ascii="Georgia" w:hAnsi="Georgia" w:cstheme="majorBidi"/>
          <w:sz w:val="24"/>
          <w:szCs w:val="24"/>
        </w:rPr>
        <w:t xml:space="preserve"> which indicate that the higher removal efficiency for all magnetic powders was obtained at pH 6.5 and 7.5. It is also clear that 200 mg/L of Nickel with 60 mg/L alum at pH of 7.5 gave the highest removal of 98.45% while the highest removal for 240 mg/L iron oxide (97.89%) was obtained at pH of 6.5 and 80mg/L alum and the highest removal for 240 mg/L of Cobalt was (97.22%) obtained at pH of 6.5 and 100 mg/L alum.</w:t>
      </w:r>
      <w:r w:rsidR="00FA527A" w:rsidRPr="003E026A">
        <w:rPr>
          <w:rFonts w:ascii="Georgia" w:hAnsi="Georgia" w:cstheme="majorBidi"/>
          <w:sz w:val="24"/>
          <w:szCs w:val="24"/>
        </w:rPr>
        <w:t xml:space="preserve"> </w:t>
      </w:r>
      <w:r w:rsidR="00FA527A" w:rsidRPr="003E026A">
        <w:rPr>
          <w:rFonts w:ascii="Georgia" w:hAnsi="Georgia" w:cstheme="majorBidi"/>
          <w:noProof/>
          <w:color w:val="000000" w:themeColor="text1"/>
          <w:sz w:val="24"/>
          <w:szCs w:val="24"/>
        </w:rPr>
        <w:t xml:space="preserve">Effect of pH on turbidity removal efficiency at different alum dose can be shown in </w:t>
      </w:r>
      <w:r w:rsidR="00FA527A" w:rsidRPr="005B4356">
        <w:rPr>
          <w:rFonts w:ascii="Georgia" w:hAnsi="Georgia" w:cstheme="majorBidi"/>
          <w:color w:val="0000CC"/>
          <w:sz w:val="24"/>
          <w:szCs w:val="24"/>
        </w:rPr>
        <w:t>Fig.2</w:t>
      </w:r>
      <w:r w:rsidR="00FA527A" w:rsidRPr="003E026A">
        <w:rPr>
          <w:rFonts w:ascii="Georgia" w:hAnsi="Georgia" w:cstheme="majorBidi"/>
          <w:noProof/>
          <w:color w:val="000000" w:themeColor="text1"/>
          <w:sz w:val="24"/>
          <w:szCs w:val="24"/>
        </w:rPr>
        <w:t>.</w:t>
      </w:r>
    </w:p>
    <w:p w14:paraId="016F6AB2" w14:textId="77777777" w:rsidR="00125248" w:rsidRPr="00125248" w:rsidRDefault="00125248" w:rsidP="00125248">
      <w:pPr>
        <w:autoSpaceDE w:val="0"/>
        <w:autoSpaceDN w:val="0"/>
        <w:adjustRightInd w:val="0"/>
        <w:spacing w:after="0" w:line="360" w:lineRule="auto"/>
        <w:jc w:val="both"/>
        <w:rPr>
          <w:rFonts w:ascii="Georgia" w:hAnsi="Georgia" w:cstheme="majorBidi"/>
          <w:noProof/>
          <w:color w:val="000000" w:themeColor="text1"/>
          <w:sz w:val="24"/>
          <w:szCs w:val="24"/>
        </w:rPr>
      </w:pPr>
      <w:r w:rsidRPr="00125248">
        <w:rPr>
          <w:rFonts w:ascii="Georgia" w:hAnsi="Georgia" w:cstheme="majorBidi"/>
          <w:noProof/>
          <w:color w:val="000000" w:themeColor="text1"/>
          <w:sz w:val="24"/>
          <w:szCs w:val="24"/>
        </w:rPr>
        <w:t xml:space="preserve">The avarage free heat transfer coefficient the following expression is obtained </w:t>
      </w:r>
      <w:r w:rsidRPr="00135E4A">
        <w:rPr>
          <w:rFonts w:ascii="Georgia" w:hAnsi="Georgia" w:cstheme="majorBidi"/>
          <w:color w:val="0000CC"/>
          <w:sz w:val="24"/>
          <w:szCs w:val="24"/>
        </w:rPr>
        <w:t>[18]</w:t>
      </w:r>
      <w:r w:rsidRPr="00125248">
        <w:rPr>
          <w:rFonts w:ascii="Georgia" w:hAnsi="Georgia" w:cstheme="majorBidi"/>
          <w:noProof/>
          <w:color w:val="000000" w:themeColor="text1"/>
          <w:sz w:val="24"/>
          <w:szCs w:val="24"/>
        </w:rPr>
        <w:t xml:space="preserve">: </w:t>
      </w:r>
    </w:p>
    <w:p w14:paraId="2A5CEC55" w14:textId="4E690C97" w:rsidR="00125248" w:rsidRPr="00135E4A" w:rsidRDefault="00125248" w:rsidP="00125248">
      <w:pPr>
        <w:spacing w:before="240"/>
        <w:ind w:firstLine="360"/>
        <w:jc w:val="both"/>
        <w:rPr>
          <w:rFonts w:ascii="Times New Roman" w:hAnsi="Times New Roman"/>
          <w:sz w:val="24"/>
          <w:szCs w:val="24"/>
          <w:lang w:val="sk-SK"/>
        </w:rPr>
      </w:pPr>
      <m:oMathPara>
        <m:oMathParaPr>
          <m:jc m:val="right"/>
        </m:oMathParaPr>
        <m:oMath>
          <m:r>
            <w:rPr>
              <w:rFonts w:ascii="Cambria Math" w:hAnsi="Cambria Math"/>
              <w:sz w:val="24"/>
              <w:szCs w:val="24"/>
              <w:lang w:val="sk-SK"/>
            </w:rPr>
            <m:t>h</m:t>
          </m:r>
          <m:r>
            <m:rPr>
              <m:sty m:val="p"/>
            </m:rPr>
            <w:rPr>
              <w:rFonts w:ascii="Cambria Math" w:hAnsi="Cambria Math"/>
              <w:sz w:val="24"/>
              <w:szCs w:val="24"/>
              <w:lang w:val="sk-SK"/>
            </w:rPr>
            <m:t>=</m:t>
          </m:r>
          <m:f>
            <m:fPr>
              <m:ctrlPr>
                <w:rPr>
                  <w:rFonts w:ascii="Cambria Math" w:hAnsi="Cambria Math"/>
                  <w:sz w:val="24"/>
                  <w:szCs w:val="24"/>
                  <w:lang w:val="sk-SK"/>
                </w:rPr>
              </m:ctrlPr>
            </m:fPr>
            <m:num>
              <m:sSub>
                <m:sSubPr>
                  <m:ctrlPr>
                    <w:rPr>
                      <w:rFonts w:ascii="Cambria Math" w:hAnsi="Cambria Math"/>
                      <w:sz w:val="24"/>
                      <w:szCs w:val="24"/>
                      <w:lang w:val="sk-SK"/>
                    </w:rPr>
                  </m:ctrlPr>
                </m:sSubPr>
                <m:e>
                  <m:r>
                    <w:rPr>
                      <w:rFonts w:ascii="Cambria Math" w:hAnsi="Cambria Math"/>
                      <w:sz w:val="24"/>
                      <w:szCs w:val="24"/>
                      <w:lang w:val="sk-SK"/>
                    </w:rPr>
                    <m:t>Q</m:t>
                  </m:r>
                </m:e>
                <m:sub>
                  <m:r>
                    <m:rPr>
                      <m:sty m:val="p"/>
                    </m:rPr>
                    <w:rPr>
                      <w:rFonts w:ascii="Cambria Math" w:hAnsi="Cambria Math"/>
                      <w:sz w:val="24"/>
                      <w:szCs w:val="24"/>
                      <w:lang w:val="sk-SK"/>
                    </w:rPr>
                    <m:t>net</m:t>
                  </m:r>
                </m:sub>
              </m:sSub>
            </m:num>
            <m:den>
              <m:sSub>
                <m:sSubPr>
                  <m:ctrlPr>
                    <w:rPr>
                      <w:rFonts w:ascii="Cambria Math" w:hAnsi="Cambria Math"/>
                      <w:sz w:val="24"/>
                      <w:szCs w:val="24"/>
                      <w:lang w:val="sk-SK"/>
                    </w:rPr>
                  </m:ctrlPr>
                </m:sSubPr>
                <m:e>
                  <m:r>
                    <w:rPr>
                      <w:rFonts w:ascii="Cambria Math" w:hAnsi="Cambria Math"/>
                      <w:sz w:val="24"/>
                      <w:szCs w:val="24"/>
                      <w:lang w:val="sk-SK"/>
                    </w:rPr>
                    <m:t>A</m:t>
                  </m:r>
                </m:e>
                <m:sub>
                  <m:r>
                    <m:rPr>
                      <m:sty m:val="p"/>
                    </m:rPr>
                    <w:rPr>
                      <w:rFonts w:ascii="Cambria Math" w:hAnsi="Cambria Math"/>
                      <w:sz w:val="24"/>
                      <w:szCs w:val="24"/>
                      <w:lang w:val="sk-SK"/>
                    </w:rPr>
                    <m:t>net</m:t>
                  </m:r>
                </m:sub>
              </m:sSub>
              <m:d>
                <m:dPr>
                  <m:ctrlPr>
                    <w:rPr>
                      <w:rFonts w:ascii="Cambria Math" w:hAnsi="Cambria Math"/>
                      <w:sz w:val="24"/>
                      <w:szCs w:val="24"/>
                      <w:lang w:val="sk-SK"/>
                    </w:rPr>
                  </m:ctrlPr>
                </m:dPr>
                <m:e>
                  <m:sSub>
                    <m:sSubPr>
                      <m:ctrlPr>
                        <w:rPr>
                          <w:rFonts w:ascii="Cambria Math" w:hAnsi="Cambria Math"/>
                          <w:sz w:val="24"/>
                          <w:szCs w:val="24"/>
                          <w:lang w:val="sk-SK"/>
                        </w:rPr>
                      </m:ctrlPr>
                    </m:sSubPr>
                    <m:e>
                      <m:r>
                        <w:rPr>
                          <w:rFonts w:ascii="Cambria Math" w:hAnsi="Cambria Math"/>
                          <w:sz w:val="24"/>
                          <w:szCs w:val="24"/>
                          <w:lang w:val="sk-SK"/>
                        </w:rPr>
                        <m:t>T</m:t>
                      </m:r>
                    </m:e>
                    <m:sub>
                      <m:r>
                        <w:rPr>
                          <w:rFonts w:ascii="Cambria Math" w:hAnsi="Cambria Math"/>
                          <w:sz w:val="24"/>
                          <w:szCs w:val="24"/>
                          <w:lang w:val="sk-SK"/>
                        </w:rPr>
                        <m:t>b</m:t>
                      </m:r>
                    </m:sub>
                  </m:sSub>
                  <m:r>
                    <m:rPr>
                      <m:sty m:val="p"/>
                    </m:rPr>
                    <w:rPr>
                      <w:rFonts w:ascii="Cambria Math" w:hAnsi="Cambria Math"/>
                      <w:sz w:val="24"/>
                      <w:szCs w:val="24"/>
                      <w:lang w:val="sk-SK"/>
                    </w:rPr>
                    <m:t>-</m:t>
                  </m:r>
                  <m:sSub>
                    <m:sSubPr>
                      <m:ctrlPr>
                        <w:rPr>
                          <w:rFonts w:ascii="Cambria Math" w:hAnsi="Cambria Math"/>
                          <w:sz w:val="24"/>
                          <w:szCs w:val="24"/>
                          <w:lang w:val="sk-SK"/>
                        </w:rPr>
                      </m:ctrlPr>
                    </m:sSubPr>
                    <m:e>
                      <m:r>
                        <w:rPr>
                          <w:rFonts w:ascii="Cambria Math" w:hAnsi="Cambria Math"/>
                          <w:sz w:val="24"/>
                          <w:szCs w:val="24"/>
                          <w:lang w:val="sk-SK"/>
                        </w:rPr>
                        <m:t>T</m:t>
                      </m:r>
                    </m:e>
                    <m:sub>
                      <m:r>
                        <m:rPr>
                          <m:sty m:val="p"/>
                        </m:rPr>
                        <w:rPr>
                          <w:rFonts w:ascii="Cambria Math" w:hAnsi="Cambria Math"/>
                          <w:sz w:val="24"/>
                          <w:szCs w:val="24"/>
                          <w:lang w:val="sk-SK"/>
                        </w:rPr>
                        <m:t>∞</m:t>
                      </m:r>
                    </m:sub>
                  </m:sSub>
                </m:e>
              </m:d>
            </m:den>
          </m:f>
          <m:r>
            <m:rPr>
              <m:sty m:val="p"/>
            </m:rPr>
            <w:rPr>
              <w:rFonts w:ascii="Cambria Math" w:hAnsi="Cambria Math"/>
              <w:sz w:val="24"/>
              <w:szCs w:val="24"/>
              <w:lang w:val="sk-SK"/>
            </w:rPr>
            <m:t xml:space="preserve">                                                                    (2)</m:t>
          </m:r>
        </m:oMath>
      </m:oMathPara>
    </w:p>
    <w:p w14:paraId="55EBE1D0" w14:textId="77777777" w:rsidR="00135E4A" w:rsidRPr="003E026A" w:rsidRDefault="00135E4A" w:rsidP="00135E4A">
      <w:pPr>
        <w:spacing w:after="0" w:line="360" w:lineRule="auto"/>
        <w:ind w:firstLine="357"/>
        <w:jc w:val="both"/>
        <w:rPr>
          <w:rFonts w:ascii="Georgia" w:hAnsi="Georgia" w:cstheme="majorBidi"/>
          <w:sz w:val="24"/>
          <w:szCs w:val="24"/>
        </w:rPr>
      </w:pPr>
      <w:r w:rsidRPr="003E026A">
        <w:rPr>
          <w:rFonts w:ascii="Georgia" w:hAnsi="Georgia" w:cstheme="majorBidi"/>
          <w:color w:val="0000CC"/>
          <w:sz w:val="24"/>
          <w:szCs w:val="24"/>
        </w:rPr>
        <w:t>Fig. 3</w:t>
      </w:r>
      <w:r w:rsidRPr="003E026A">
        <w:rPr>
          <w:rFonts w:ascii="Georgia" w:hAnsi="Georgia" w:cstheme="majorBidi"/>
          <w:sz w:val="24"/>
          <w:szCs w:val="24"/>
        </w:rPr>
        <w:t xml:space="preserve"> describes the influence of alum dose on turbidity removal efficiency at different pH values by applying alum only. It is clear that the removal efficiency increases with the increase of alum dose up to a certain limit then it drops. These results are in well agreement with that of </w:t>
      </w:r>
      <w:r w:rsidRPr="003E026A">
        <w:rPr>
          <w:rFonts w:ascii="Georgia" w:hAnsi="Georgia" w:cstheme="majorBidi"/>
          <w:color w:val="0000CC"/>
          <w:sz w:val="24"/>
          <w:szCs w:val="24"/>
        </w:rPr>
        <w:t>[17, 24]</w:t>
      </w:r>
      <w:r w:rsidRPr="003E026A">
        <w:rPr>
          <w:rFonts w:ascii="Georgia" w:hAnsi="Georgia" w:cstheme="majorBidi"/>
          <w:sz w:val="24"/>
          <w:szCs w:val="24"/>
        </w:rPr>
        <w:t xml:space="preserve"> who reported that colloidal particles are negatively charged and upon addition of aluminum sulfate, Al</w:t>
      </w:r>
      <w:r w:rsidRPr="003E026A">
        <w:rPr>
          <w:rFonts w:ascii="Georgia" w:hAnsi="Georgia" w:cstheme="majorBidi"/>
          <w:sz w:val="24"/>
          <w:szCs w:val="24"/>
          <w:vertAlign w:val="superscript"/>
        </w:rPr>
        <w:t>+3</w:t>
      </w:r>
      <w:r w:rsidRPr="003E026A">
        <w:rPr>
          <w:rFonts w:ascii="Georgia" w:hAnsi="Georgia" w:cstheme="majorBidi"/>
          <w:sz w:val="24"/>
          <w:szCs w:val="24"/>
        </w:rPr>
        <w:t xml:space="preserve"> ions are attracted to these particles. At the point of a complete </w:t>
      </w:r>
      <w:proofErr w:type="gramStart"/>
      <w:r w:rsidRPr="003E026A">
        <w:rPr>
          <w:rFonts w:ascii="Georgia" w:hAnsi="Georgia" w:cstheme="majorBidi"/>
          <w:sz w:val="24"/>
          <w:szCs w:val="24"/>
        </w:rPr>
        <w:t>charges</w:t>
      </w:r>
      <w:proofErr w:type="gramEnd"/>
      <w:r w:rsidRPr="003E026A">
        <w:rPr>
          <w:rFonts w:ascii="Georgia" w:hAnsi="Georgia" w:cstheme="majorBidi"/>
          <w:sz w:val="24"/>
          <w:szCs w:val="24"/>
        </w:rPr>
        <w:t xml:space="preserve"> neutralization, the colloids begin to agglomerate due to a </w:t>
      </w:r>
      <w:proofErr w:type="gramStart"/>
      <w:r w:rsidRPr="003E026A">
        <w:rPr>
          <w:rFonts w:ascii="Georgia" w:hAnsi="Georgia" w:cstheme="majorBidi"/>
          <w:sz w:val="24"/>
          <w:szCs w:val="24"/>
        </w:rPr>
        <w:t>collisions</w:t>
      </w:r>
      <w:proofErr w:type="gramEnd"/>
      <w:r>
        <w:rPr>
          <w:rFonts w:ascii="Georgia" w:hAnsi="Georgia" w:cstheme="majorBidi"/>
          <w:sz w:val="24"/>
          <w:szCs w:val="24"/>
        </w:rPr>
        <w:t xml:space="preserve"> </w:t>
      </w:r>
      <w:r w:rsidRPr="003E026A">
        <w:rPr>
          <w:rFonts w:ascii="Georgia" w:hAnsi="Georgia" w:cstheme="majorBidi"/>
          <w:sz w:val="24"/>
          <w:szCs w:val="24"/>
        </w:rPr>
        <w:t>between particles. If excess coagulant is added to the wastewater, the results are a reverse of the net charge on the colloidal particles (from negative to positive).</w:t>
      </w:r>
    </w:p>
    <w:p w14:paraId="2995B3AF" w14:textId="51ECFB03" w:rsidR="005B4356" w:rsidRPr="003E026A" w:rsidRDefault="005B4356" w:rsidP="005B4356">
      <w:pPr>
        <w:autoSpaceDE w:val="0"/>
        <w:autoSpaceDN w:val="0"/>
        <w:adjustRightInd w:val="0"/>
        <w:spacing w:after="0" w:line="360" w:lineRule="auto"/>
        <w:ind w:left="2880"/>
        <w:jc w:val="both"/>
        <w:rPr>
          <w:rFonts w:ascii="Georgia" w:hAnsi="Georgia" w:cstheme="majorBidi"/>
          <w:noProof/>
          <w:color w:val="000000" w:themeColor="text1"/>
          <w:sz w:val="24"/>
          <w:szCs w:val="24"/>
        </w:rPr>
      </w:pPr>
      <w:r>
        <w:rPr>
          <w:rFonts w:ascii="Georgia" w:hAnsi="Georgia" w:cstheme="majorBidi"/>
          <w:noProof/>
          <w:sz w:val="24"/>
          <w:szCs w:val="24"/>
        </w:rPr>
        <mc:AlternateContent>
          <mc:Choice Requires="wps">
            <w:drawing>
              <wp:inline distT="0" distB="0" distL="0" distR="0" wp14:anchorId="684AB3B3" wp14:editId="14DCC002">
                <wp:extent cx="2438400" cy="400050"/>
                <wp:effectExtent l="0" t="0" r="19050" b="19050"/>
                <wp:docPr id="1520857351" name="Text Box 3"/>
                <wp:cNvGraphicFramePr/>
                <a:graphic xmlns:a="http://schemas.openxmlformats.org/drawingml/2006/main">
                  <a:graphicData uri="http://schemas.microsoft.com/office/word/2010/wordprocessingShape">
                    <wps:wsp>
                      <wps:cNvSpPr txBox="1"/>
                      <wps:spPr>
                        <a:xfrm>
                          <a:off x="0" y="0"/>
                          <a:ext cx="2438400" cy="400050"/>
                        </a:xfrm>
                        <a:prstGeom prst="rect">
                          <a:avLst/>
                        </a:prstGeom>
                        <a:solidFill>
                          <a:schemeClr val="lt1"/>
                        </a:solidFill>
                        <a:ln w="6350">
                          <a:solidFill>
                            <a:srgbClr val="FF0000"/>
                          </a:solidFill>
                        </a:ln>
                      </wps:spPr>
                      <wps:txbx>
                        <w:txbxContent>
                          <w:p w14:paraId="712263AE" w14:textId="1E87A56E" w:rsidR="005B4356" w:rsidRPr="00883919" w:rsidRDefault="005B4356" w:rsidP="005B4356">
                            <w:pPr>
                              <w:autoSpaceDE w:val="0"/>
                              <w:autoSpaceDN w:val="0"/>
                              <w:adjustRightInd w:val="0"/>
                              <w:spacing w:after="0" w:line="360" w:lineRule="auto"/>
                              <w:jc w:val="center"/>
                              <w:rPr>
                                <w:rFonts w:ascii="Georgia" w:hAnsi="Georgia" w:cstheme="majorBidi"/>
                                <w:color w:val="FF0000"/>
                                <w:sz w:val="24"/>
                                <w:szCs w:val="24"/>
                              </w:rPr>
                            </w:pPr>
                            <w:r w:rsidRPr="00883919">
                              <w:rPr>
                                <w:rFonts w:ascii="Georgia" w:hAnsi="Georgia" w:cstheme="majorBidi"/>
                                <w:color w:val="FF0000"/>
                                <w:sz w:val="24"/>
                                <w:szCs w:val="24"/>
                              </w:rPr>
                              <w:t>add space before figure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84AB3B3" id="_x0000_s1041" type="#_x0000_t202" style="width:192pt;height:3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" fillcolor="white [3201]" strokecolor="red" strokeweight=".5pt">
                <v:textbox>
                  <w:txbxContent>
                    <w:p w14:paraId="712263AE" w14:textId="1E87A56E" w:rsidR="005B4356" w:rsidRPr="00883919" w:rsidRDefault="005B4356" w:rsidP="005B4356">
                      <w:pPr>
                        <w:autoSpaceDE w:val="0"/>
                        <w:autoSpaceDN w:val="0"/>
                        <w:adjustRightInd w:val="0"/>
                        <w:spacing w:after="0" w:line="360" w:lineRule="auto"/>
                        <w:jc w:val="center"/>
                        <w:rPr>
                          <w:rFonts w:ascii="Georgia" w:hAnsi="Georgia" w:cstheme="majorBidi"/>
                          <w:color w:val="FF0000"/>
                          <w:sz w:val="24"/>
                          <w:szCs w:val="24"/>
                        </w:rPr>
                      </w:pPr>
                      <w:r w:rsidRPr="00883919">
                        <w:rPr>
                          <w:rFonts w:ascii="Georgia" w:hAnsi="Georgia" w:cstheme="majorBidi"/>
                          <w:color w:val="FF0000"/>
                          <w:sz w:val="24"/>
                          <w:szCs w:val="24"/>
                        </w:rPr>
                        <w:t>add space before figure</w:t>
                      </w:r>
                    </w:p>
                  </w:txbxContent>
                </v:textbox>
                <w10:anchorlock/>
              </v:shape>
            </w:pict>
          </mc:Fallback>
        </mc:AlternateContent>
      </w:r>
    </w:p>
    <w:p w14:paraId="4443CB71" w14:textId="3403CE33" w:rsidR="00AE1BEE" w:rsidRPr="003E026A" w:rsidRDefault="000C1F6E" w:rsidP="000C1F6E">
      <w:pPr>
        <w:autoSpaceDE w:val="0"/>
        <w:autoSpaceDN w:val="0"/>
        <w:adjustRightInd w:val="0"/>
        <w:spacing w:after="0" w:line="360" w:lineRule="auto"/>
        <w:jc w:val="center"/>
        <w:rPr>
          <w:rFonts w:ascii="Georgia" w:hAnsi="Georgia" w:cstheme="majorBidi"/>
          <w:b/>
          <w:bCs/>
          <w:color w:val="000000" w:themeColor="text1"/>
          <w:sz w:val="24"/>
          <w:szCs w:val="24"/>
        </w:rPr>
      </w:pPr>
      <w:r>
        <w:rPr>
          <w:noProof/>
        </w:rPr>
        <w:lastRenderedPageBreak/>
        <w:drawing>
          <wp:inline distT="0" distB="0" distL="0" distR="0" wp14:anchorId="110A3739" wp14:editId="4FF53E21">
            <wp:extent cx="2462201" cy="1951745"/>
            <wp:effectExtent l="0" t="0" r="14605" b="10795"/>
            <wp:docPr id="748" name="Chart 7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DACC983" w14:textId="34A1702B" w:rsidR="000C1F6E" w:rsidRPr="00422650" w:rsidRDefault="00E04DE5" w:rsidP="000C1F6E">
      <w:pPr>
        <w:spacing w:after="0" w:line="240" w:lineRule="auto"/>
        <w:jc w:val="center"/>
        <w:rPr>
          <w:rFonts w:ascii="Georgia" w:hAnsi="Georgia" w:cstheme="majorBidi"/>
          <w:color w:val="000000"/>
          <w:sz w:val="20"/>
          <w:szCs w:val="20"/>
        </w:rPr>
      </w:pPr>
      <w:r w:rsidRPr="00422650">
        <w:rPr>
          <w:rFonts w:ascii="Georgia" w:hAnsi="Georgia" w:cstheme="majorBidi"/>
          <w:b/>
          <w:bCs/>
          <w:noProof/>
          <w:color w:val="000000"/>
          <w:sz w:val="20"/>
          <w:szCs w:val="20"/>
        </w:rPr>
        <mc:AlternateContent>
          <mc:Choice Requires="wps">
            <w:drawing>
              <wp:anchor distT="0" distB="0" distL="114300" distR="114300" simplePos="0" relativeHeight="251659264" behindDoc="0" locked="0" layoutInCell="1" allowOverlap="1" wp14:anchorId="7C460705" wp14:editId="4B59D7B5">
                <wp:simplePos x="0" y="0"/>
                <wp:positionH relativeFrom="column">
                  <wp:posOffset>1118235</wp:posOffset>
                </wp:positionH>
                <wp:positionV relativeFrom="paragraph">
                  <wp:posOffset>150495</wp:posOffset>
                </wp:positionV>
                <wp:extent cx="923925" cy="647700"/>
                <wp:effectExtent l="0" t="38100" r="47625" b="19050"/>
                <wp:wrapNone/>
                <wp:docPr id="965029108" name="Straight Arrow Connector 1"/>
                <wp:cNvGraphicFramePr/>
                <a:graphic xmlns:a="http://schemas.openxmlformats.org/drawingml/2006/main">
                  <a:graphicData uri="http://schemas.microsoft.com/office/word/2010/wordprocessingShape">
                    <wps:wsp>
                      <wps:cNvCnPr/>
                      <wps:spPr>
                        <a:xfrm flipH="1">
                          <a:off x="0" y="0"/>
                          <a:ext cx="923925" cy="647700"/>
                        </a:xfrm>
                        <a:prstGeom prst="straightConnector1">
                          <a:avLst/>
                        </a:prstGeom>
                        <a:ln>
                          <a:solidFill>
                            <a:srgbClr val="FF0000"/>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293D90" id="Straight Arrow Connector 1" o:spid="_x0000_s1026" type="#_x0000_t32" style="position:absolute;margin-left:88.05pt;margin-top:11.85pt;width:72.75pt;height:5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" strokecolor="red" strokeweight=".5pt">
                <v:stroke startarrow="block" joinstyle="miter"/>
              </v:shape>
            </w:pict>
          </mc:Fallback>
        </mc:AlternateContent>
      </w:r>
      <w:r w:rsidR="000C1F6E" w:rsidRPr="00422650">
        <w:rPr>
          <w:rFonts w:ascii="Georgia" w:hAnsi="Georgia" w:cstheme="majorBidi"/>
          <w:b/>
          <w:bCs/>
          <w:color w:val="000000"/>
          <w:sz w:val="20"/>
          <w:szCs w:val="20"/>
          <w:highlight w:val="lightGray"/>
        </w:rPr>
        <w:t>Fig. 5</w:t>
      </w:r>
      <w:r w:rsidR="000C1F6E" w:rsidRPr="00422650">
        <w:rPr>
          <w:rFonts w:ascii="Georgia" w:hAnsi="Georgia" w:cstheme="majorBidi"/>
          <w:color w:val="000000"/>
          <w:sz w:val="20"/>
          <w:szCs w:val="20"/>
        </w:rPr>
        <w:t xml:space="preserve"> Determination Coefficients (</w:t>
      </w:r>
      <m:oMath>
        <m:sSup>
          <m:sSupPr>
            <m:ctrlPr>
              <w:rPr>
                <w:rFonts w:ascii="Cambria Math" w:hAnsi="Cambria Math" w:cstheme="majorBidi"/>
                <w:iCs/>
                <w:color w:val="000000"/>
                <w:sz w:val="20"/>
                <w:szCs w:val="20"/>
              </w:rPr>
            </m:ctrlPr>
          </m:sSupPr>
          <m:e>
            <m:r>
              <m:rPr>
                <m:sty m:val="p"/>
              </m:rPr>
              <w:rPr>
                <w:rFonts w:ascii="Cambria Math" w:hAnsi="Cambria Math" w:cstheme="majorBidi"/>
                <w:color w:val="000000"/>
                <w:sz w:val="20"/>
                <w:szCs w:val="20"/>
              </w:rPr>
              <m:t>R</m:t>
            </m:r>
          </m:e>
          <m:sup>
            <m:r>
              <m:rPr>
                <m:sty m:val="p"/>
              </m:rPr>
              <w:rPr>
                <w:rFonts w:ascii="Cambria Math" w:hAnsi="Cambria Math" w:cstheme="majorBidi"/>
                <w:color w:val="000000"/>
                <w:sz w:val="20"/>
                <w:szCs w:val="20"/>
              </w:rPr>
              <m:t>2</m:t>
            </m:r>
          </m:sup>
        </m:sSup>
      </m:oMath>
      <w:r w:rsidR="000C1F6E" w:rsidRPr="00422650">
        <w:rPr>
          <w:rFonts w:ascii="Georgia" w:hAnsi="Georgia" w:cstheme="majorBidi"/>
          <w:color w:val="000000"/>
          <w:sz w:val="20"/>
          <w:szCs w:val="20"/>
        </w:rPr>
        <w:t>) for the Width of the Basin using MLP and RBF Models.</w:t>
      </w:r>
      <w:r w:rsidR="00D8678C">
        <w:rPr>
          <w:rFonts w:ascii="Georgia" w:hAnsi="Georgia" w:cstheme="majorBidi"/>
          <w:color w:val="000000"/>
          <w:sz w:val="20"/>
          <w:szCs w:val="20"/>
        </w:rPr>
        <w:t xml:space="preserve"> </w:t>
      </w:r>
      <w:r w:rsidR="00D8678C" w:rsidRPr="00D8678C">
        <w:rPr>
          <w:rFonts w:ascii="Georgia" w:hAnsi="Georgia" w:cstheme="majorBidi"/>
          <w:color w:val="FF0000"/>
          <w:sz w:val="20"/>
          <w:szCs w:val="20"/>
        </w:rPr>
        <w:t>(font size 10 point</w:t>
      </w:r>
      <w:r w:rsidR="006B4348">
        <w:rPr>
          <w:rFonts w:ascii="Georgia" w:hAnsi="Georgia" w:cstheme="majorBidi"/>
          <w:color w:val="FF0000"/>
          <w:sz w:val="20"/>
          <w:szCs w:val="20"/>
        </w:rPr>
        <w:t xml:space="preserve"> with </w:t>
      </w:r>
      <w:r w:rsidR="006B4348" w:rsidRPr="006B4348">
        <w:rPr>
          <w:rFonts w:ascii="Georgia" w:hAnsi="Georgia" w:cstheme="majorBidi"/>
          <w:color w:val="FF0000"/>
          <w:sz w:val="20"/>
          <w:szCs w:val="20"/>
        </w:rPr>
        <w:t>Capitalize Each word</w:t>
      </w:r>
      <w:r w:rsidR="00D8678C" w:rsidRPr="00D8678C">
        <w:rPr>
          <w:rFonts w:ascii="Georgia" w:hAnsi="Georgia" w:cstheme="majorBidi"/>
          <w:color w:val="FF0000"/>
          <w:sz w:val="20"/>
          <w:szCs w:val="20"/>
        </w:rPr>
        <w:t>)</w:t>
      </w:r>
    </w:p>
    <w:p w14:paraId="71B3D8CE" w14:textId="42311EA5" w:rsidR="00E8558C" w:rsidRDefault="00E8558C" w:rsidP="00E8558C">
      <w:pPr>
        <w:autoSpaceDE w:val="0"/>
        <w:autoSpaceDN w:val="0"/>
        <w:adjustRightInd w:val="0"/>
        <w:spacing w:after="0" w:line="360" w:lineRule="auto"/>
        <w:ind w:left="2880"/>
        <w:rPr>
          <w:rFonts w:ascii="Georgia" w:hAnsi="Georgia" w:cstheme="majorBidi"/>
          <w:noProof/>
          <w:color w:val="FF0000"/>
          <w:sz w:val="24"/>
          <w:szCs w:val="24"/>
        </w:rPr>
      </w:pPr>
      <w:r>
        <w:rPr>
          <w:rFonts w:ascii="Georgia" w:hAnsi="Georgia" w:cstheme="majorBidi"/>
          <w:noProof/>
          <w:sz w:val="24"/>
          <w:szCs w:val="24"/>
        </w:rPr>
        <mc:AlternateContent>
          <mc:Choice Requires="wps">
            <w:drawing>
              <wp:inline distT="0" distB="0" distL="0" distR="0" wp14:anchorId="75ADB1CB" wp14:editId="238AC264">
                <wp:extent cx="2438400" cy="400050"/>
                <wp:effectExtent l="0" t="0" r="19050" b="19050"/>
                <wp:docPr id="228441026" name="Text Box 3"/>
                <wp:cNvGraphicFramePr/>
                <a:graphic xmlns:a="http://schemas.openxmlformats.org/drawingml/2006/main">
                  <a:graphicData uri="http://schemas.microsoft.com/office/word/2010/wordprocessingShape">
                    <wps:wsp>
                      <wps:cNvSpPr txBox="1"/>
                      <wps:spPr>
                        <a:xfrm>
                          <a:off x="0" y="0"/>
                          <a:ext cx="2438400" cy="400050"/>
                        </a:xfrm>
                        <a:prstGeom prst="rect">
                          <a:avLst/>
                        </a:prstGeom>
                        <a:solidFill>
                          <a:schemeClr val="lt1"/>
                        </a:solidFill>
                        <a:ln w="6350">
                          <a:solidFill>
                            <a:srgbClr val="FF0000"/>
                          </a:solidFill>
                        </a:ln>
                      </wps:spPr>
                      <wps:txbx>
                        <w:txbxContent>
                          <w:p w14:paraId="073522DA" w14:textId="3BCE205B" w:rsidR="00E8558C" w:rsidRPr="00883919" w:rsidRDefault="00E8558C" w:rsidP="00E8558C">
                            <w:pPr>
                              <w:autoSpaceDE w:val="0"/>
                              <w:autoSpaceDN w:val="0"/>
                              <w:adjustRightInd w:val="0"/>
                              <w:spacing w:after="0" w:line="360" w:lineRule="auto"/>
                              <w:jc w:val="center"/>
                              <w:rPr>
                                <w:rFonts w:ascii="Georgia" w:hAnsi="Georgia" w:cstheme="majorBidi"/>
                                <w:color w:val="FF0000"/>
                                <w:sz w:val="24"/>
                                <w:szCs w:val="24"/>
                              </w:rPr>
                            </w:pPr>
                            <w:r w:rsidRPr="00883919">
                              <w:rPr>
                                <w:rFonts w:ascii="Georgia" w:hAnsi="Georgia" w:cstheme="majorBidi"/>
                                <w:color w:val="FF0000"/>
                                <w:sz w:val="24"/>
                                <w:szCs w:val="24"/>
                              </w:rPr>
                              <w:t>add space after tittle of figure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5ADB1CB" id="_x0000_s1042" type="#_x0000_t202" style="width:192pt;height:3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" fillcolor="white [3201]" strokecolor="red" strokeweight=".5pt">
                <v:textbox>
                  <w:txbxContent>
                    <w:p w14:paraId="073522DA" w14:textId="3BCE205B" w:rsidR="00E8558C" w:rsidRPr="00883919" w:rsidRDefault="00E8558C" w:rsidP="00E8558C">
                      <w:pPr>
                        <w:autoSpaceDE w:val="0"/>
                        <w:autoSpaceDN w:val="0"/>
                        <w:adjustRightInd w:val="0"/>
                        <w:spacing w:after="0" w:line="360" w:lineRule="auto"/>
                        <w:jc w:val="center"/>
                        <w:rPr>
                          <w:rFonts w:ascii="Georgia" w:hAnsi="Georgia" w:cstheme="majorBidi"/>
                          <w:color w:val="FF0000"/>
                          <w:sz w:val="24"/>
                          <w:szCs w:val="24"/>
                        </w:rPr>
                      </w:pPr>
                      <w:r w:rsidRPr="00883919">
                        <w:rPr>
                          <w:rFonts w:ascii="Georgia" w:hAnsi="Georgia" w:cstheme="majorBidi"/>
                          <w:color w:val="FF0000"/>
                          <w:sz w:val="24"/>
                          <w:szCs w:val="24"/>
                        </w:rPr>
                        <w:t>add space after tittle of figure</w:t>
                      </w:r>
                    </w:p>
                  </w:txbxContent>
                </v:textbox>
                <w10:anchorlock/>
              </v:shape>
            </w:pict>
          </mc:Fallback>
        </mc:AlternateContent>
      </w:r>
    </w:p>
    <w:p w14:paraId="1D4D7BE3" w14:textId="4A34D3B8" w:rsidR="00E8558C" w:rsidRDefault="00E8558C" w:rsidP="002B4C14">
      <w:pPr>
        <w:autoSpaceDE w:val="0"/>
        <w:autoSpaceDN w:val="0"/>
        <w:adjustRightInd w:val="0"/>
        <w:spacing w:after="0" w:line="360" w:lineRule="auto"/>
        <w:rPr>
          <w:rFonts w:ascii="Georgia" w:hAnsi="Georgia" w:cstheme="majorBidi"/>
          <w:noProof/>
          <w:color w:val="FF0000"/>
          <w:sz w:val="24"/>
          <w:szCs w:val="24"/>
        </w:rPr>
      </w:pPr>
      <w:r>
        <w:rPr>
          <w:rFonts w:ascii="Georgia" w:hAnsi="Georgia" w:cstheme="majorBidi"/>
          <w:noProof/>
          <w:sz w:val="24"/>
          <w:szCs w:val="24"/>
        </w:rPr>
        <mc:AlternateContent>
          <mc:Choice Requires="wps">
            <w:drawing>
              <wp:inline distT="0" distB="0" distL="0" distR="0" wp14:anchorId="67AB1E52" wp14:editId="4524C062">
                <wp:extent cx="5019675" cy="400050"/>
                <wp:effectExtent l="0" t="0" r="28575" b="19050"/>
                <wp:docPr id="557607030" name="Text Box 3"/>
                <wp:cNvGraphicFramePr/>
                <a:graphic xmlns:a="http://schemas.openxmlformats.org/drawingml/2006/main">
                  <a:graphicData uri="http://schemas.microsoft.com/office/word/2010/wordprocessingShape">
                    <wps:wsp>
                      <wps:cNvSpPr txBox="1"/>
                      <wps:spPr>
                        <a:xfrm>
                          <a:off x="0" y="0"/>
                          <a:ext cx="5019675" cy="400050"/>
                        </a:xfrm>
                        <a:prstGeom prst="rect">
                          <a:avLst/>
                        </a:prstGeom>
                        <a:solidFill>
                          <a:schemeClr val="lt1"/>
                        </a:solidFill>
                        <a:ln w="6350">
                          <a:solidFill>
                            <a:srgbClr val="FF0000"/>
                          </a:solidFill>
                        </a:ln>
                      </wps:spPr>
                      <wps:txbx>
                        <w:txbxContent>
                          <w:p w14:paraId="650E241B" w14:textId="2BEF1182" w:rsidR="00E8558C" w:rsidRDefault="00E8558C" w:rsidP="00B35C6B">
                            <w:pPr>
                              <w:autoSpaceDE w:val="0"/>
                              <w:autoSpaceDN w:val="0"/>
                              <w:adjustRightInd w:val="0"/>
                              <w:spacing w:after="0" w:line="360" w:lineRule="auto"/>
                              <w:jc w:val="center"/>
                              <w:rPr>
                                <w:rFonts w:ascii="Georgia" w:hAnsi="Georgia" w:cstheme="majorBidi"/>
                                <w:noProof/>
                                <w:color w:val="FF0000"/>
                                <w:sz w:val="24"/>
                                <w:szCs w:val="24"/>
                              </w:rPr>
                            </w:pPr>
                            <w:r w:rsidRPr="00E70C72">
                              <w:rPr>
                                <w:rFonts w:ascii="Georgia" w:hAnsi="Georgia" w:cstheme="majorBidi"/>
                                <w:noProof/>
                                <w:color w:val="FF0000"/>
                                <w:sz w:val="24"/>
                                <w:szCs w:val="24"/>
                              </w:rPr>
                              <w:t xml:space="preserve">Using insert eqution for subscript, below or above </w:t>
                            </w:r>
                            <w:r>
                              <w:rPr>
                                <w:rFonts w:ascii="Georgia" w:hAnsi="Georgia" w:cstheme="majorBidi"/>
                                <w:noProof/>
                                <w:color w:val="FF0000"/>
                                <w:sz w:val="24"/>
                                <w:szCs w:val="24"/>
                              </w:rPr>
                              <w:t>in the main tex</w:t>
                            </w:r>
                            <w:r w:rsidR="00B35C6B">
                              <w:rPr>
                                <w:rFonts w:ascii="Georgia" w:hAnsi="Georgia" w:cstheme="majorBidi"/>
                                <w:noProof/>
                                <w:color w:val="FF0000"/>
                                <w:sz w:val="24"/>
                                <w:szCs w:val="24"/>
                              </w:rPr>
                              <w:t>t</w:t>
                            </w:r>
                          </w:p>
                          <w:p w14:paraId="283FBA44" w14:textId="651801E9" w:rsidR="00E8558C" w:rsidRPr="00AA13FA" w:rsidRDefault="00E8558C" w:rsidP="00E8558C">
                            <w:pPr>
                              <w:autoSpaceDE w:val="0"/>
                              <w:autoSpaceDN w:val="0"/>
                              <w:adjustRightInd w:val="0"/>
                              <w:spacing w:after="0" w:line="360" w:lineRule="auto"/>
                              <w:jc w:val="center"/>
                              <w:rPr>
                                <w:rFonts w:ascii="Georgia" w:hAnsi="Georgia" w:cstheme="majorBidi"/>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7AB1E52" id="_x0000_s1043" type="#_x0000_t202" style="width:395.25pt;height:3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" fillcolor="white [3201]" strokecolor="red" strokeweight=".5pt">
                <v:textbox>
                  <w:txbxContent>
                    <w:p w14:paraId="650E241B" w14:textId="2BEF1182" w:rsidR="00E8558C" w:rsidRDefault="00E8558C" w:rsidP="00B35C6B">
                      <w:pPr>
                        <w:autoSpaceDE w:val="0"/>
                        <w:autoSpaceDN w:val="0"/>
                        <w:adjustRightInd w:val="0"/>
                        <w:spacing w:after="0" w:line="360" w:lineRule="auto"/>
                        <w:jc w:val="center"/>
                        <w:rPr>
                          <w:rFonts w:ascii="Georgia" w:hAnsi="Georgia" w:cstheme="majorBidi"/>
                          <w:noProof/>
                          <w:color w:val="FF0000"/>
                          <w:sz w:val="24"/>
                          <w:szCs w:val="24"/>
                        </w:rPr>
                      </w:pPr>
                      <w:r w:rsidRPr="00E70C72">
                        <w:rPr>
                          <w:rFonts w:ascii="Georgia" w:hAnsi="Georgia" w:cstheme="majorBidi"/>
                          <w:noProof/>
                          <w:color w:val="FF0000"/>
                          <w:sz w:val="24"/>
                          <w:szCs w:val="24"/>
                        </w:rPr>
                        <w:t xml:space="preserve">Using insert eqution for subscript, below or above </w:t>
                      </w:r>
                      <w:r>
                        <w:rPr>
                          <w:rFonts w:ascii="Georgia" w:hAnsi="Georgia" w:cstheme="majorBidi"/>
                          <w:noProof/>
                          <w:color w:val="FF0000"/>
                          <w:sz w:val="24"/>
                          <w:szCs w:val="24"/>
                        </w:rPr>
                        <w:t>in the main tex</w:t>
                      </w:r>
                      <w:r w:rsidR="00B35C6B">
                        <w:rPr>
                          <w:rFonts w:ascii="Georgia" w:hAnsi="Georgia" w:cstheme="majorBidi"/>
                          <w:noProof/>
                          <w:color w:val="FF0000"/>
                          <w:sz w:val="24"/>
                          <w:szCs w:val="24"/>
                        </w:rPr>
                        <w:t>t</w:t>
                      </w:r>
                    </w:p>
                    <w:p w14:paraId="283FBA44" w14:textId="651801E9" w:rsidR="00E8558C" w:rsidRPr="00AA13FA" w:rsidRDefault="00E8558C" w:rsidP="00E8558C">
                      <w:pPr>
                        <w:autoSpaceDE w:val="0"/>
                        <w:autoSpaceDN w:val="0"/>
                        <w:adjustRightInd w:val="0"/>
                        <w:spacing w:after="0" w:line="360" w:lineRule="auto"/>
                        <w:jc w:val="center"/>
                        <w:rPr>
                          <w:rFonts w:ascii="Georgia" w:hAnsi="Georgia" w:cstheme="majorBidi"/>
                          <w:sz w:val="24"/>
                          <w:szCs w:val="24"/>
                        </w:rPr>
                      </w:pPr>
                    </w:p>
                  </w:txbxContent>
                </v:textbox>
                <w10:anchorlock/>
              </v:shape>
            </w:pict>
          </mc:Fallback>
        </mc:AlternateContent>
      </w:r>
    </w:p>
    <w:p w14:paraId="4D5B1588" w14:textId="2FF77EA6" w:rsidR="00AE1BEE" w:rsidRPr="003E026A" w:rsidRDefault="00AE1BEE" w:rsidP="00435370">
      <w:pPr>
        <w:spacing w:after="0" w:line="360" w:lineRule="auto"/>
        <w:ind w:firstLine="426"/>
        <w:jc w:val="both"/>
        <w:rPr>
          <w:rFonts w:ascii="Georgia" w:hAnsi="Georgia" w:cstheme="majorBidi"/>
          <w:color w:val="000000" w:themeColor="text1"/>
          <w:sz w:val="24"/>
          <w:szCs w:val="24"/>
        </w:rPr>
      </w:pPr>
      <w:r w:rsidRPr="003E026A">
        <w:rPr>
          <w:rFonts w:ascii="Georgia" w:hAnsi="Georgia" w:cstheme="majorBidi"/>
          <w:sz w:val="24"/>
          <w:szCs w:val="24"/>
        </w:rPr>
        <w:t xml:space="preserve">Particle re-stabilization by a reversal charge allowed greater amounts of smaller particles to remain in solution, thus increasing the total solids. Excess alum dose may </w:t>
      </w:r>
      <w:proofErr w:type="gramStart"/>
      <w:r w:rsidRPr="003E026A">
        <w:rPr>
          <w:rFonts w:ascii="Georgia" w:hAnsi="Georgia" w:cstheme="majorBidi"/>
          <w:sz w:val="24"/>
          <w:szCs w:val="24"/>
        </w:rPr>
        <w:t>exceeds</w:t>
      </w:r>
      <w:proofErr w:type="gramEnd"/>
      <w:r w:rsidRPr="003E026A">
        <w:rPr>
          <w:rFonts w:ascii="Georgia" w:hAnsi="Georgia" w:cstheme="majorBidi"/>
          <w:sz w:val="24"/>
          <w:szCs w:val="24"/>
        </w:rPr>
        <w:t xml:space="preserve"> the saturation limit or produce excess aluminum hydroxide and thus will be a source of turbidity so the removal efficiency will be decreased </w:t>
      </w:r>
      <w:r w:rsidRPr="003E026A">
        <w:rPr>
          <w:rFonts w:ascii="Georgia" w:hAnsi="Georgia" w:cstheme="majorBidi"/>
          <w:color w:val="0000CC"/>
          <w:sz w:val="24"/>
          <w:szCs w:val="24"/>
        </w:rPr>
        <w:t>[4]</w:t>
      </w:r>
      <w:r w:rsidRPr="003E026A">
        <w:rPr>
          <w:rFonts w:ascii="Georgia" w:hAnsi="Georgia" w:cstheme="majorBidi"/>
          <w:i/>
          <w:iCs/>
          <w:color w:val="000000" w:themeColor="text1"/>
          <w:sz w:val="24"/>
          <w:szCs w:val="24"/>
        </w:rPr>
        <w:t>.</w:t>
      </w:r>
      <w:r w:rsidRPr="003E026A">
        <w:rPr>
          <w:rFonts w:ascii="Georgia" w:hAnsi="Georgia" w:cstheme="majorBidi"/>
          <w:sz w:val="24"/>
          <w:szCs w:val="24"/>
        </w:rPr>
        <w:t xml:space="preserve"> The highest removal (96.12%) is obtained at 100 mg/L alum dose at pH of 6.5. The best removal (77.58%) at pH of 5.5 is obtained for alum dose </w:t>
      </w:r>
      <w:proofErr w:type="gramStart"/>
      <w:r w:rsidRPr="003E026A">
        <w:rPr>
          <w:rFonts w:ascii="Georgia" w:hAnsi="Georgia" w:cstheme="majorBidi"/>
          <w:sz w:val="24"/>
          <w:szCs w:val="24"/>
        </w:rPr>
        <w:t xml:space="preserve">of </w:t>
      </w:r>
      <w:r w:rsidR="00B35C6B">
        <w:rPr>
          <w:rFonts w:ascii="Georgia" w:hAnsi="Georgia" w:cstheme="majorBidi"/>
          <w:sz w:val="24"/>
          <w:szCs w:val="24"/>
        </w:rPr>
        <w:t xml:space="preserve"> </w:t>
      </w:r>
      <w:r w:rsidRPr="003E026A">
        <w:rPr>
          <w:rFonts w:ascii="Georgia" w:hAnsi="Georgia" w:cstheme="majorBidi"/>
          <w:sz w:val="24"/>
          <w:szCs w:val="24"/>
        </w:rPr>
        <w:t>80</w:t>
      </w:r>
      <w:proofErr w:type="gramEnd"/>
      <w:r w:rsidRPr="003E026A">
        <w:rPr>
          <w:rFonts w:ascii="Georgia" w:hAnsi="Georgia" w:cstheme="majorBidi"/>
          <w:sz w:val="24"/>
          <w:szCs w:val="24"/>
        </w:rPr>
        <w:t xml:space="preserve"> mg/L, while at pH of 7.5 and alum dose of 120 mg/L the highest removal is 95.08%.  These results show that the relationship between pH and alum dose is proportional. This may attribute to the alkalinity of the treated water. Metal coagulants are </w:t>
      </w:r>
      <w:proofErr w:type="gramStart"/>
      <w:r w:rsidRPr="003E026A">
        <w:rPr>
          <w:rFonts w:ascii="Georgia" w:hAnsi="Georgia" w:cstheme="majorBidi"/>
          <w:sz w:val="24"/>
          <w:szCs w:val="24"/>
        </w:rPr>
        <w:t>acidic,</w:t>
      </w:r>
      <w:proofErr w:type="gramEnd"/>
      <w:r w:rsidRPr="003E026A">
        <w:rPr>
          <w:rFonts w:ascii="Georgia" w:hAnsi="Georgia" w:cstheme="majorBidi"/>
          <w:sz w:val="24"/>
          <w:szCs w:val="24"/>
        </w:rPr>
        <w:t xml:space="preserve"> therefore, coagulant addition consumes alkalinity. In the case of </w:t>
      </w:r>
      <w:r w:rsidRPr="003E026A">
        <w:rPr>
          <w:rFonts w:ascii="Georgia" w:hAnsi="Georgia" w:cstheme="majorBidi"/>
          <w:sz w:val="24"/>
          <w:szCs w:val="24"/>
        </w:rPr>
        <w:br/>
        <w:t xml:space="preserve">pH =5.5 low dose of alum is required to get good results, since a high dose of alum will consume all the available alkalinity, lowering the pH to too low values for efficient treatment. When pH=7.5, high dose of alum is required to depress the pH (reduce the alkalinity) to a </w:t>
      </w:r>
      <w:proofErr w:type="gramStart"/>
      <w:r w:rsidRPr="003E026A">
        <w:rPr>
          <w:rFonts w:ascii="Georgia" w:hAnsi="Georgia" w:cstheme="majorBidi"/>
          <w:sz w:val="24"/>
          <w:szCs w:val="24"/>
        </w:rPr>
        <w:t>favorable</w:t>
      </w:r>
      <w:r w:rsidR="00B35C6B">
        <w:rPr>
          <w:rFonts w:ascii="Georgia" w:hAnsi="Georgia" w:cstheme="majorBidi"/>
          <w:sz w:val="24"/>
          <w:szCs w:val="24"/>
        </w:rPr>
        <w:t xml:space="preserve"> </w:t>
      </w:r>
      <w:r w:rsidRPr="003E026A">
        <w:rPr>
          <w:rFonts w:ascii="Georgia" w:hAnsi="Georgia" w:cstheme="majorBidi"/>
          <w:sz w:val="24"/>
          <w:szCs w:val="24"/>
        </w:rPr>
        <w:t>values</w:t>
      </w:r>
      <w:proofErr w:type="gramEnd"/>
      <w:r w:rsidRPr="003E026A">
        <w:rPr>
          <w:rFonts w:ascii="Georgia" w:hAnsi="Georgia" w:cstheme="majorBidi"/>
          <w:sz w:val="24"/>
          <w:szCs w:val="24"/>
        </w:rPr>
        <w:t xml:space="preserve"> for coagulation. At pH=6.5, an optimum alum dose and a </w:t>
      </w:r>
      <w:proofErr w:type="gramStart"/>
      <w:r w:rsidRPr="003E026A">
        <w:rPr>
          <w:rFonts w:ascii="Georgia" w:hAnsi="Georgia" w:cstheme="majorBidi"/>
          <w:sz w:val="24"/>
          <w:szCs w:val="24"/>
        </w:rPr>
        <w:t>best  removal</w:t>
      </w:r>
      <w:proofErr w:type="gramEnd"/>
      <w:r w:rsidRPr="003E026A">
        <w:rPr>
          <w:rFonts w:ascii="Georgia" w:hAnsi="Georgia" w:cstheme="majorBidi"/>
          <w:sz w:val="24"/>
          <w:szCs w:val="24"/>
        </w:rPr>
        <w:t xml:space="preserve"> efficiency are obtained. This value is within the operating region range for alum precipitation which is from 5.0-7.0 with minimum solubility occurring at pH equal to 6.0 </w:t>
      </w:r>
      <w:r w:rsidRPr="003E026A">
        <w:rPr>
          <w:rFonts w:ascii="Georgia" w:hAnsi="Georgia" w:cstheme="majorBidi"/>
          <w:color w:val="0000CC"/>
          <w:sz w:val="24"/>
          <w:szCs w:val="24"/>
        </w:rPr>
        <w:t>[4]</w:t>
      </w:r>
      <w:r w:rsidRPr="003E026A">
        <w:rPr>
          <w:rFonts w:ascii="Georgia" w:hAnsi="Georgia" w:cstheme="majorBidi"/>
          <w:i/>
          <w:iCs/>
          <w:color w:val="000000" w:themeColor="text1"/>
          <w:sz w:val="24"/>
          <w:szCs w:val="24"/>
        </w:rPr>
        <w:t>.</w:t>
      </w:r>
    </w:p>
    <w:p w14:paraId="3E7E4A2D" w14:textId="0480B1BF" w:rsidR="00AE1BEE" w:rsidRPr="003E026A" w:rsidRDefault="009C4519" w:rsidP="00356A9E">
      <w:pPr>
        <w:spacing w:after="0" w:line="360" w:lineRule="auto"/>
        <w:ind w:firstLine="426"/>
        <w:jc w:val="both"/>
        <w:rPr>
          <w:rFonts w:ascii="Georgia" w:hAnsi="Georgia" w:cstheme="majorBidi"/>
          <w:color w:val="000000" w:themeColor="text1"/>
          <w:sz w:val="24"/>
          <w:szCs w:val="24"/>
        </w:rPr>
      </w:pPr>
      <w:r w:rsidRPr="003E026A">
        <w:rPr>
          <w:rFonts w:ascii="Georgia" w:hAnsi="Georgia" w:cstheme="majorBidi"/>
          <w:color w:val="0000CC"/>
          <w:sz w:val="24"/>
          <w:szCs w:val="24"/>
        </w:rPr>
        <w:t>Fig.</w:t>
      </w:r>
      <w:r w:rsidR="00AE1BEE" w:rsidRPr="003E026A">
        <w:rPr>
          <w:rFonts w:ascii="Georgia" w:hAnsi="Georgia" w:cstheme="majorBidi"/>
          <w:color w:val="0000CC"/>
          <w:sz w:val="24"/>
          <w:szCs w:val="24"/>
        </w:rPr>
        <w:t xml:space="preserve"> 4</w:t>
      </w:r>
      <w:r w:rsidR="00AE1BEE" w:rsidRPr="003E026A">
        <w:rPr>
          <w:rFonts w:ascii="Georgia" w:hAnsi="Georgia" w:cstheme="majorBidi"/>
          <w:sz w:val="24"/>
          <w:szCs w:val="24"/>
        </w:rPr>
        <w:t xml:space="preserve"> describes the influence of alum dose on turbidity removal efficiency at different pH values with the presence of 240 mg/L of Nickel. Inspection of this Figure and </w:t>
      </w:r>
      <w:r w:rsidR="00AE1BEE" w:rsidRPr="003E026A">
        <w:rPr>
          <w:rFonts w:ascii="Georgia" w:hAnsi="Georgia" w:cstheme="majorBidi"/>
          <w:color w:val="0000CC"/>
          <w:sz w:val="24"/>
          <w:szCs w:val="24"/>
        </w:rPr>
        <w:t>Tables 2–4</w:t>
      </w:r>
      <w:r w:rsidR="00AE1BEE" w:rsidRPr="003E026A">
        <w:rPr>
          <w:rFonts w:ascii="Georgia" w:hAnsi="Georgia" w:cstheme="majorBidi"/>
          <w:sz w:val="24"/>
          <w:szCs w:val="24"/>
        </w:rPr>
        <w:t xml:space="preserve"> indicate that the general trend is nearly constant and the effect of alum dose with the presence of magnetic powder is little. Turbidity removal efficiency is increased slightly with the increase of alum dose at pH of 5.5 while it decreased slightly with the increase of alum dose at pH of 6.5 and 7.5. Moreover, the highest turbidity removal for alum alone or alum with any of the three magnetic materials is obtained at pH of 6.5 and 7.5 which are close to </w:t>
      </w:r>
      <w:r w:rsidR="00AE1BEE" w:rsidRPr="003E026A">
        <w:rPr>
          <w:rFonts w:ascii="Georgia" w:hAnsi="Georgia" w:cstheme="majorBidi"/>
          <w:sz w:val="24"/>
          <w:szCs w:val="24"/>
        </w:rPr>
        <w:lastRenderedPageBreak/>
        <w:t xml:space="preserve">each other and the lowest removal was obtained at pH of 5.5.  As mentioned previously, at low pH higher alum dose is required to get good results, since a high dose of alum will consume all the available alkalinity, lowering the pH to too low values for efficient treatment. When pH=7.5, high dose of alum is required to depress the pH (reduce the alkalinity) to a </w:t>
      </w:r>
      <w:r w:rsidR="00A8237D" w:rsidRPr="003E026A">
        <w:rPr>
          <w:rFonts w:ascii="Georgia" w:hAnsi="Georgia" w:cstheme="majorBidi"/>
          <w:sz w:val="24"/>
          <w:szCs w:val="24"/>
        </w:rPr>
        <w:t>favorable value</w:t>
      </w:r>
      <w:r w:rsidR="00AE1BEE" w:rsidRPr="003E026A">
        <w:rPr>
          <w:rFonts w:ascii="Georgia" w:hAnsi="Georgia" w:cstheme="majorBidi"/>
          <w:sz w:val="24"/>
          <w:szCs w:val="24"/>
        </w:rPr>
        <w:t xml:space="preserve"> for</w:t>
      </w:r>
      <w:r w:rsidR="00852E5C" w:rsidRPr="003E026A">
        <w:rPr>
          <w:rFonts w:ascii="Georgia" w:hAnsi="Georgia" w:cstheme="majorBidi"/>
          <w:sz w:val="24"/>
          <w:szCs w:val="24"/>
        </w:rPr>
        <w:t xml:space="preserve"> coagulation </w:t>
      </w:r>
      <w:r w:rsidR="00AE1BEE" w:rsidRPr="003E026A">
        <w:rPr>
          <w:rFonts w:ascii="Georgia" w:hAnsi="Georgia" w:cstheme="majorBidi"/>
          <w:color w:val="0000CC"/>
          <w:sz w:val="24"/>
          <w:szCs w:val="24"/>
        </w:rPr>
        <w:t>[4]</w:t>
      </w:r>
      <w:r w:rsidR="00AE1BEE" w:rsidRPr="003E026A">
        <w:rPr>
          <w:rFonts w:ascii="Georgia" w:hAnsi="Georgia" w:cstheme="majorBidi"/>
          <w:i/>
          <w:iCs/>
          <w:color w:val="000000" w:themeColor="text1"/>
          <w:sz w:val="24"/>
          <w:szCs w:val="24"/>
        </w:rPr>
        <w:t>.</w:t>
      </w:r>
      <w:r w:rsidR="00AE1BEE" w:rsidRPr="003E026A">
        <w:rPr>
          <w:rFonts w:ascii="Georgia" w:hAnsi="Georgia" w:cstheme="majorBidi"/>
          <w:b/>
          <w:bCs/>
          <w:i/>
          <w:iCs/>
          <w:color w:val="000000" w:themeColor="text1"/>
          <w:sz w:val="24"/>
          <w:szCs w:val="24"/>
        </w:rPr>
        <w:t xml:space="preserve"> </w:t>
      </w:r>
      <w:r w:rsidR="00852E5C" w:rsidRPr="003E026A">
        <w:rPr>
          <w:rFonts w:ascii="Georgia" w:hAnsi="Georgia" w:cstheme="majorBidi"/>
          <w:b/>
          <w:bCs/>
          <w:i/>
          <w:iCs/>
          <w:color w:val="000000" w:themeColor="text1"/>
          <w:sz w:val="24"/>
          <w:szCs w:val="24"/>
        </w:rPr>
        <w:t xml:space="preserve"> </w:t>
      </w:r>
      <w:r w:rsidR="00AE1BEE" w:rsidRPr="003E026A">
        <w:rPr>
          <w:rFonts w:ascii="Georgia" w:hAnsi="Georgia" w:cstheme="majorBidi"/>
          <w:color w:val="000000" w:themeColor="text1"/>
          <w:sz w:val="24"/>
          <w:szCs w:val="24"/>
        </w:rPr>
        <w:t>However, at pH of 6.5 and 7.5, there is a slight decrease of removal efficiency with the increase of alum dose</w:t>
      </w:r>
      <w:r w:rsidR="00AE1BEE" w:rsidRPr="003E026A">
        <w:rPr>
          <w:rFonts w:ascii="Georgia" w:hAnsi="Georgia" w:cstheme="majorBidi"/>
          <w:b/>
          <w:bCs/>
          <w:i/>
          <w:iCs/>
          <w:color w:val="000000" w:themeColor="text1"/>
          <w:sz w:val="24"/>
          <w:szCs w:val="24"/>
        </w:rPr>
        <w:t>.</w:t>
      </w:r>
      <w:r w:rsidR="00AE1BEE" w:rsidRPr="003E026A">
        <w:rPr>
          <w:rFonts w:ascii="Georgia" w:hAnsi="Georgia" w:cstheme="majorBidi"/>
          <w:sz w:val="24"/>
          <w:szCs w:val="24"/>
        </w:rPr>
        <w:t xml:space="preserve"> This is for two reasons; the first is excess alum dose may </w:t>
      </w:r>
      <w:r w:rsidR="00A8237D" w:rsidRPr="003E026A">
        <w:rPr>
          <w:rFonts w:ascii="Georgia" w:hAnsi="Georgia" w:cstheme="majorBidi"/>
          <w:sz w:val="24"/>
          <w:szCs w:val="24"/>
        </w:rPr>
        <w:t>exceed</w:t>
      </w:r>
      <w:r w:rsidR="00AE1BEE" w:rsidRPr="003E026A">
        <w:rPr>
          <w:rFonts w:ascii="Georgia" w:hAnsi="Georgia" w:cstheme="majorBidi"/>
          <w:sz w:val="24"/>
          <w:szCs w:val="24"/>
        </w:rPr>
        <w:t xml:space="preserve"> the saturation limit or produce excess aluminum hydroxide and thus will be a source of turbidity so the removal efficiency will be decreased </w:t>
      </w:r>
      <w:r w:rsidR="00AE1BEE" w:rsidRPr="003E026A">
        <w:rPr>
          <w:rFonts w:ascii="Georgia" w:hAnsi="Georgia" w:cstheme="majorBidi"/>
          <w:color w:val="0000CC"/>
          <w:sz w:val="24"/>
          <w:szCs w:val="24"/>
        </w:rPr>
        <w:t>[4]</w:t>
      </w:r>
      <w:r w:rsidR="00AE1BEE" w:rsidRPr="003E026A">
        <w:rPr>
          <w:rFonts w:ascii="Georgia" w:hAnsi="Georgia" w:cstheme="majorBidi"/>
          <w:sz w:val="24"/>
          <w:szCs w:val="24"/>
        </w:rPr>
        <w:t xml:space="preserve"> and the second is the fact that </w:t>
      </w:r>
      <w:r w:rsidR="00AE1BEE" w:rsidRPr="003E026A">
        <w:rPr>
          <w:rFonts w:ascii="Georgia" w:hAnsi="Georgia" w:cstheme="majorBidi"/>
          <w:sz w:val="24"/>
          <w:szCs w:val="24"/>
          <w:lang w:bidi="ar-IQ"/>
        </w:rPr>
        <w:t xml:space="preserve">high magnetic powder dosage does not mean better efficiency, it becomes a source of turbidity that is extremely difficult to be removed without externally applied magnetic field. While at low dosage of magnetic powder, the effectiveness of magnetic aggregation will be poor </w:t>
      </w:r>
      <w:r w:rsidR="00AE1BEE" w:rsidRPr="003E026A">
        <w:rPr>
          <w:rFonts w:ascii="Georgia" w:hAnsi="Georgia" w:cstheme="majorBidi"/>
          <w:color w:val="0000CC"/>
          <w:sz w:val="24"/>
          <w:szCs w:val="24"/>
          <w:lang w:bidi="ar-IQ"/>
        </w:rPr>
        <w:t>[13]</w:t>
      </w:r>
      <w:r w:rsidR="00AE1BEE" w:rsidRPr="003E026A">
        <w:rPr>
          <w:rFonts w:ascii="Georgia" w:hAnsi="Georgia" w:cstheme="majorBidi"/>
          <w:i/>
          <w:iCs/>
          <w:sz w:val="24"/>
          <w:szCs w:val="24"/>
          <w:lang w:bidi="ar-IQ"/>
        </w:rPr>
        <w:t>.</w:t>
      </w:r>
      <w:r w:rsidR="00AE1BEE" w:rsidRPr="003E026A">
        <w:rPr>
          <w:rFonts w:ascii="Georgia" w:hAnsi="Georgia" w:cstheme="majorBidi"/>
          <w:sz w:val="24"/>
          <w:szCs w:val="24"/>
        </w:rPr>
        <w:t xml:space="preserve"> This Figure show that the main effect is for pH and magnetic powder. </w:t>
      </w:r>
    </w:p>
    <w:p w14:paraId="0DF0819C" w14:textId="36F26AC0" w:rsidR="00AE1BEE" w:rsidRPr="003E026A" w:rsidRDefault="000C1F6E" w:rsidP="00B35C6B">
      <w:pPr>
        <w:spacing w:before="120" w:after="0" w:line="360" w:lineRule="auto"/>
        <w:ind w:left="-426" w:firstLine="426"/>
        <w:jc w:val="center"/>
        <w:rPr>
          <w:rFonts w:ascii="Georgia" w:hAnsi="Georgia" w:cstheme="majorBidi"/>
          <w:color w:val="000000" w:themeColor="text1"/>
          <w:sz w:val="24"/>
          <w:szCs w:val="24"/>
        </w:rPr>
      </w:pPr>
      <w:r>
        <w:rPr>
          <w:noProof/>
        </w:rPr>
        <w:drawing>
          <wp:inline distT="0" distB="0" distL="0" distR="0" wp14:anchorId="0CF61800" wp14:editId="58038014">
            <wp:extent cx="2424430" cy="1857375"/>
            <wp:effectExtent l="0" t="0" r="13970" b="9525"/>
            <wp:docPr id="5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9A28653" w14:textId="53A295A2" w:rsidR="000C1F6E" w:rsidRPr="008876BE" w:rsidRDefault="000C1F6E" w:rsidP="00B35C6B">
      <w:pPr>
        <w:spacing w:line="240" w:lineRule="auto"/>
        <w:jc w:val="center"/>
        <w:rPr>
          <w:rFonts w:ascii="Georgia" w:hAnsi="Georgia" w:cstheme="majorBidi"/>
          <w:sz w:val="20"/>
          <w:szCs w:val="20"/>
        </w:rPr>
      </w:pPr>
      <w:r w:rsidRPr="00266023">
        <w:rPr>
          <w:rFonts w:ascii="Georgia" w:hAnsi="Georgia" w:cstheme="majorBidi"/>
          <w:b/>
          <w:bCs/>
          <w:sz w:val="20"/>
          <w:szCs w:val="20"/>
          <w:highlight w:val="lightGray"/>
          <w:lang w:bidi="ar-SY"/>
        </w:rPr>
        <w:t>Fig. 6</w:t>
      </w:r>
      <w:r w:rsidRPr="008876BE">
        <w:rPr>
          <w:rFonts w:ascii="Georgia" w:hAnsi="Georgia" w:cstheme="majorBidi"/>
          <w:sz w:val="20"/>
          <w:szCs w:val="20"/>
          <w:lang w:bidi="ar-SY"/>
        </w:rPr>
        <w:t xml:space="preserve"> </w:t>
      </w:r>
      <w:r w:rsidRPr="003E3B78">
        <w:rPr>
          <w:rFonts w:ascii="Georgia" w:hAnsi="Georgia" w:cstheme="majorBidi"/>
        </w:rPr>
        <w:t>Determination Coefficients (</w:t>
      </w:r>
      <m:oMath>
        <m:sSup>
          <m:sSupPr>
            <m:ctrlPr>
              <w:rPr>
                <w:rFonts w:ascii="Cambria Math" w:hAnsi="Cambria Math" w:cstheme="majorBidi"/>
                <w:iCs/>
                <w:color w:val="000000"/>
                <w:sz w:val="24"/>
                <w:szCs w:val="24"/>
              </w:rPr>
            </m:ctrlPr>
          </m:sSupPr>
          <m:e>
            <m:r>
              <m:rPr>
                <m:sty m:val="p"/>
              </m:rPr>
              <w:rPr>
                <w:rFonts w:ascii="Cambria Math" w:hAnsi="Cambria Math" w:cstheme="majorBidi"/>
                <w:color w:val="000000"/>
                <w:sz w:val="24"/>
                <w:szCs w:val="24"/>
              </w:rPr>
              <m:t>R</m:t>
            </m:r>
          </m:e>
          <m:sup>
            <m:r>
              <m:rPr>
                <m:sty m:val="p"/>
              </m:rPr>
              <w:rPr>
                <w:rFonts w:ascii="Cambria Math" w:hAnsi="Cambria Math" w:cstheme="majorBidi"/>
                <w:color w:val="000000"/>
                <w:sz w:val="24"/>
                <w:szCs w:val="24"/>
              </w:rPr>
              <m:t>2</m:t>
            </m:r>
          </m:sup>
        </m:sSup>
      </m:oMath>
      <w:r w:rsidRPr="003E3B78">
        <w:rPr>
          <w:rFonts w:ascii="Georgia" w:hAnsi="Georgia" w:cstheme="majorBidi"/>
        </w:rPr>
        <w:t>) for Basin Discharge using MLP and RBF Models.</w:t>
      </w:r>
    </w:p>
    <w:p w14:paraId="4FFCFA99" w14:textId="58490B24" w:rsidR="00C30625" w:rsidRPr="003E026A" w:rsidRDefault="00AE1BEE" w:rsidP="00435370">
      <w:pPr>
        <w:pStyle w:val="ListParagraph"/>
        <w:bidi w:val="0"/>
        <w:spacing w:line="360" w:lineRule="auto"/>
        <w:ind w:left="0"/>
        <w:jc w:val="both"/>
        <w:rPr>
          <w:rFonts w:ascii="Georgia" w:hAnsi="Georgia" w:cstheme="majorBidi"/>
          <w:lang w:bidi="ar-IQ"/>
        </w:rPr>
      </w:pPr>
      <w:r w:rsidRPr="003E026A">
        <w:rPr>
          <w:rFonts w:ascii="Georgia" w:hAnsi="Georgia" w:cstheme="majorBidi"/>
          <w:lang w:bidi="ar-IQ"/>
        </w:rPr>
        <w:t xml:space="preserve">      </w:t>
      </w:r>
      <w:r w:rsidRPr="003E026A">
        <w:rPr>
          <w:rFonts w:ascii="Georgia" w:hAnsi="Georgia" w:cstheme="majorBidi"/>
        </w:rPr>
        <w:t xml:space="preserve">Three levels of magnetic powder dose were used namely; 160, 200, and 240 mg/L.  </w:t>
      </w:r>
      <w:r w:rsidR="00D3394D" w:rsidRPr="003E026A">
        <w:rPr>
          <w:rFonts w:ascii="Georgia" w:hAnsi="Georgia" w:cstheme="majorBidi"/>
          <w:color w:val="2E74B5" w:themeColor="accent1" w:themeShade="BF"/>
        </w:rPr>
        <w:t>Fig</w:t>
      </w:r>
      <w:r w:rsidRPr="003E026A">
        <w:rPr>
          <w:rFonts w:ascii="Georgia" w:hAnsi="Georgia" w:cstheme="majorBidi"/>
          <w:color w:val="2E74B5" w:themeColor="accent1" w:themeShade="BF"/>
        </w:rPr>
        <w:t>s</w:t>
      </w:r>
      <w:r w:rsidR="00D3394D" w:rsidRPr="003E026A">
        <w:rPr>
          <w:rFonts w:ascii="Georgia" w:hAnsi="Georgia" w:cstheme="majorBidi"/>
          <w:color w:val="2E74B5" w:themeColor="accent1" w:themeShade="BF"/>
        </w:rPr>
        <w:t>.</w:t>
      </w:r>
      <w:r w:rsidRPr="003E026A">
        <w:rPr>
          <w:rFonts w:ascii="Georgia" w:hAnsi="Georgia" w:cstheme="majorBidi"/>
          <w:color w:val="2E74B5" w:themeColor="accent1" w:themeShade="BF"/>
        </w:rPr>
        <w:t xml:space="preserve"> 5–7 </w:t>
      </w:r>
      <w:r w:rsidRPr="003E026A">
        <w:rPr>
          <w:rFonts w:ascii="Georgia" w:hAnsi="Georgia" w:cstheme="majorBidi"/>
        </w:rPr>
        <w:t xml:space="preserve">represent samples of the results for iron oxide, Nickel, and Cobalt that gives the highest removal efficiency respectively. A careful inspection of these figures and Tables 2–4 clarify that turbidity removal is increased with the increase of the magnetic powder dose up to a certain limit then it drops slightly. These results are in agreement with that of </w:t>
      </w:r>
      <w:r w:rsidRPr="00A8237D">
        <w:rPr>
          <w:rFonts w:ascii="Georgia" w:hAnsi="Georgia" w:cstheme="majorBidi"/>
          <w:color w:val="0000CC"/>
          <w:lang w:bidi="ar-IQ"/>
        </w:rPr>
        <w:t>[25].</w:t>
      </w:r>
      <w:r w:rsidRPr="003E026A">
        <w:rPr>
          <w:rFonts w:ascii="Georgia" w:hAnsi="Georgia" w:cstheme="majorBidi"/>
        </w:rPr>
        <w:t xml:space="preserve"> The lowest removal takes place at pH of 5.5 and the highest removal takes place at pH 6.5 or 7.5. Moreover, the removal at pH 6.5 and 7.5 are close together for all magnetic powder except Cobalt.  Also, it could be found that the magnetic powder value that gives the highest removal depends on both pH and alum dose. The optimum performance for turbidity removal depends on pH, treated water properties, coagulant type, and coagulant concentration </w:t>
      </w:r>
      <w:r w:rsidRPr="00A8237D">
        <w:rPr>
          <w:rFonts w:ascii="Georgia" w:hAnsi="Georgia" w:cstheme="majorBidi"/>
          <w:color w:val="0000CC"/>
          <w:lang w:bidi="ar-IQ"/>
        </w:rPr>
        <w:t>[23].</w:t>
      </w:r>
      <w:r w:rsidRPr="003E026A">
        <w:rPr>
          <w:rFonts w:ascii="Georgia" w:hAnsi="Georgia" w:cstheme="majorBidi"/>
        </w:rPr>
        <w:t xml:space="preserve"> Appropriate magnetic powder dosage </w:t>
      </w:r>
      <w:r w:rsidRPr="003E026A">
        <w:rPr>
          <w:rFonts w:ascii="Georgia" w:hAnsi="Georgia" w:cstheme="majorBidi"/>
          <w:lang w:bidi="ar-IQ"/>
        </w:rPr>
        <w:t xml:space="preserve">is crucial, high dosage does not mean better efficiency, it becomes a source of turbidity that is extremely difficult to be removed without externally applied magnetic field, in addition to high amounts of sludge formation. While at low dosage </w:t>
      </w:r>
      <w:r w:rsidRPr="003E026A">
        <w:rPr>
          <w:rFonts w:ascii="Georgia" w:hAnsi="Georgia" w:cstheme="majorBidi"/>
          <w:lang w:bidi="ar-IQ"/>
        </w:rPr>
        <w:lastRenderedPageBreak/>
        <w:t xml:space="preserve">of magnetic powder, the effectiveness of magnetic aggregation will be </w:t>
      </w:r>
      <w:r w:rsidRPr="003E026A">
        <w:rPr>
          <w:rFonts w:ascii="Georgia" w:hAnsi="Georgia" w:cstheme="majorBidi"/>
          <w:color w:val="000000" w:themeColor="text1"/>
          <w:lang w:bidi="ar-IQ"/>
        </w:rPr>
        <w:t xml:space="preserve">poor </w:t>
      </w:r>
      <w:r w:rsidRPr="003E026A">
        <w:rPr>
          <w:rFonts w:ascii="Georgia" w:hAnsi="Georgia" w:cstheme="majorBidi"/>
          <w:color w:val="0000CC"/>
          <w:lang w:bidi="ar-IQ"/>
        </w:rPr>
        <w:t>[13]</w:t>
      </w:r>
      <w:r w:rsidRPr="003E026A">
        <w:rPr>
          <w:rFonts w:ascii="Georgia" w:eastAsiaTheme="minorEastAsia" w:hAnsi="Georgia" w:cstheme="majorBidi"/>
          <w:i/>
          <w:iCs/>
          <w:color w:val="000000" w:themeColor="text1"/>
        </w:rPr>
        <w:t>.</w:t>
      </w:r>
      <w:r w:rsidRPr="003E026A">
        <w:rPr>
          <w:rFonts w:ascii="Georgia" w:hAnsi="Georgia" w:cstheme="majorBidi"/>
          <w:lang w:bidi="ar-IQ"/>
        </w:rPr>
        <w:t xml:space="preserve"> The highest turbidity removal of 98.45% is obtained when using 200mg/L of Nickel </w:t>
      </w:r>
      <w:r w:rsidR="00C74B89" w:rsidRPr="003E026A">
        <w:rPr>
          <w:rFonts w:ascii="Georgia" w:hAnsi="Georgia" w:cstheme="majorBidi"/>
          <w:lang w:bidi="ar-IQ"/>
        </w:rPr>
        <w:t>with 60 mg/L alum at pH of 7.5.</w:t>
      </w:r>
    </w:p>
    <w:p w14:paraId="6EA596B4" w14:textId="750B7673" w:rsidR="00AE1BEE" w:rsidRPr="003E026A" w:rsidRDefault="003B4B3F" w:rsidP="003B4B3F">
      <w:pPr>
        <w:pStyle w:val="ListParagraph"/>
        <w:bidi w:val="0"/>
        <w:spacing w:before="240" w:after="120" w:line="360" w:lineRule="auto"/>
        <w:ind w:left="426"/>
        <w:contextualSpacing w:val="0"/>
        <w:jc w:val="both"/>
        <w:rPr>
          <w:rFonts w:ascii="Georgia" w:hAnsi="Georgia" w:cstheme="majorBidi"/>
          <w:b/>
          <w:bCs/>
          <w:i/>
          <w:iCs/>
          <w:lang w:bidi="ar-IQ"/>
        </w:rPr>
      </w:pPr>
      <w:r>
        <w:rPr>
          <w:rFonts w:ascii="Georgia" w:hAnsi="Georgia" w:cstheme="majorBidi"/>
          <w:b/>
          <w:bCs/>
          <w:i/>
          <w:iCs/>
          <w:lang w:bidi="ar-IQ"/>
        </w:rPr>
        <w:t>3.</w:t>
      </w:r>
      <w:proofErr w:type="gramStart"/>
      <w:r>
        <w:rPr>
          <w:rFonts w:ascii="Georgia" w:hAnsi="Georgia" w:cstheme="majorBidi"/>
          <w:b/>
          <w:bCs/>
          <w:i/>
          <w:iCs/>
          <w:lang w:bidi="ar-IQ"/>
        </w:rPr>
        <w:t>2.</w:t>
      </w:r>
      <w:r w:rsidR="00AE1BEE" w:rsidRPr="003E026A">
        <w:rPr>
          <w:rFonts w:ascii="Georgia" w:hAnsi="Georgia" w:cstheme="majorBidi"/>
          <w:b/>
          <w:bCs/>
          <w:i/>
          <w:iCs/>
          <w:lang w:bidi="ar-IQ"/>
        </w:rPr>
        <w:t>Second</w:t>
      </w:r>
      <w:proofErr w:type="gramEnd"/>
      <w:r w:rsidR="00AE1BEE" w:rsidRPr="003E026A">
        <w:rPr>
          <w:rFonts w:ascii="Georgia" w:hAnsi="Georgia" w:cstheme="majorBidi"/>
          <w:b/>
          <w:bCs/>
          <w:i/>
          <w:iCs/>
          <w:lang w:bidi="ar-IQ"/>
        </w:rPr>
        <w:t xml:space="preserve"> Set</w:t>
      </w:r>
      <w:r w:rsidR="00BB448A" w:rsidRPr="003E026A">
        <w:rPr>
          <w:rFonts w:ascii="Georgia" w:hAnsi="Georgia" w:cstheme="majorBidi"/>
          <w:b/>
          <w:bCs/>
          <w:i/>
          <w:iCs/>
          <w:lang w:bidi="ar-IQ"/>
        </w:rPr>
        <w:t xml:space="preserve"> of</w:t>
      </w:r>
      <w:r w:rsidR="00AE1BEE" w:rsidRPr="003E026A">
        <w:rPr>
          <w:rFonts w:ascii="Georgia" w:hAnsi="Georgia" w:cstheme="majorBidi"/>
          <w:b/>
          <w:bCs/>
          <w:i/>
          <w:iCs/>
          <w:lang w:bidi="ar-IQ"/>
        </w:rPr>
        <w:t xml:space="preserve"> Results</w:t>
      </w:r>
    </w:p>
    <w:p w14:paraId="1784A02D" w14:textId="77777777" w:rsidR="00264F23" w:rsidRPr="003E026A" w:rsidRDefault="00AE1BEE" w:rsidP="00435370">
      <w:pPr>
        <w:spacing w:after="0" w:line="360" w:lineRule="auto"/>
        <w:ind w:firstLine="357"/>
        <w:jc w:val="both"/>
        <w:rPr>
          <w:rFonts w:ascii="Georgia" w:hAnsi="Georgia" w:cstheme="majorBidi"/>
          <w:sz w:val="24"/>
          <w:szCs w:val="24"/>
        </w:rPr>
      </w:pPr>
      <w:r w:rsidRPr="003E026A">
        <w:rPr>
          <w:rFonts w:ascii="Georgia" w:hAnsi="Georgia" w:cstheme="majorBidi"/>
          <w:sz w:val="24"/>
          <w:szCs w:val="24"/>
        </w:rPr>
        <w:t xml:space="preserve">Since the best pH is 6.5 and 7.5 according to the results of the first set, thus it was decided to take the average value (7) to determine the best alum dose at this average value of </w:t>
      </w:r>
      <w:proofErr w:type="spellStart"/>
      <w:r w:rsidRPr="003E026A">
        <w:rPr>
          <w:rFonts w:ascii="Georgia" w:hAnsi="Georgia" w:cstheme="majorBidi"/>
          <w:sz w:val="24"/>
          <w:szCs w:val="24"/>
        </w:rPr>
        <w:t>pH.</w:t>
      </w:r>
      <w:proofErr w:type="spellEnd"/>
      <w:r w:rsidRPr="003E026A">
        <w:rPr>
          <w:rFonts w:ascii="Georgia" w:hAnsi="Georgia" w:cstheme="majorBidi"/>
          <w:sz w:val="24"/>
          <w:szCs w:val="24"/>
        </w:rPr>
        <w:t xml:space="preserve"> It was found that 120 mg/L of alum gives the highest removal efficiency (</w:t>
      </w:r>
      <w:r w:rsidRPr="003E026A">
        <w:rPr>
          <w:rFonts w:ascii="Georgia" w:hAnsi="Georgia" w:cstheme="majorBidi"/>
          <w:color w:val="0000CC"/>
          <w:sz w:val="24"/>
          <w:szCs w:val="24"/>
        </w:rPr>
        <w:t>Fig. 8</w:t>
      </w:r>
      <w:r w:rsidRPr="003E026A">
        <w:rPr>
          <w:rFonts w:ascii="Georgia" w:hAnsi="Georgia" w:cstheme="majorBidi"/>
          <w:sz w:val="24"/>
          <w:szCs w:val="24"/>
        </w:rPr>
        <w:t xml:space="preserve">). This alum dose is used to find the effect of pH on removal efficiency and it is found that the pH range 6.5-7.5 gives the highest removal. </w:t>
      </w:r>
      <w:proofErr w:type="gramStart"/>
      <w:r w:rsidRPr="003E026A">
        <w:rPr>
          <w:rFonts w:ascii="Georgia" w:hAnsi="Georgia" w:cstheme="majorBidi"/>
          <w:sz w:val="24"/>
          <w:szCs w:val="24"/>
        </w:rPr>
        <w:t>However</w:t>
      </w:r>
      <w:proofErr w:type="gramEnd"/>
      <w:r w:rsidRPr="003E026A">
        <w:rPr>
          <w:rFonts w:ascii="Georgia" w:hAnsi="Georgia" w:cstheme="majorBidi"/>
          <w:sz w:val="24"/>
          <w:szCs w:val="24"/>
        </w:rPr>
        <w:t xml:space="preserve"> at pH of 6.5, the highest removal is obtained (97.87</w:t>
      </w:r>
      <w:proofErr w:type="gramStart"/>
      <w:r w:rsidRPr="003E026A">
        <w:rPr>
          <w:rFonts w:ascii="Georgia" w:hAnsi="Georgia" w:cstheme="majorBidi"/>
          <w:sz w:val="24"/>
          <w:szCs w:val="24"/>
        </w:rPr>
        <w:t>%)(</w:t>
      </w:r>
      <w:proofErr w:type="gramEnd"/>
      <w:r w:rsidRPr="003E026A">
        <w:rPr>
          <w:rFonts w:ascii="Georgia" w:hAnsi="Georgia" w:cstheme="majorBidi"/>
          <w:color w:val="0000CC"/>
          <w:sz w:val="24"/>
          <w:szCs w:val="24"/>
        </w:rPr>
        <w:t>Fig. 9</w:t>
      </w:r>
      <w:r w:rsidRPr="003E026A">
        <w:rPr>
          <w:rFonts w:ascii="Georgia" w:hAnsi="Georgia" w:cstheme="majorBidi"/>
          <w:sz w:val="24"/>
          <w:szCs w:val="24"/>
        </w:rPr>
        <w:t xml:space="preserve">). </w:t>
      </w:r>
    </w:p>
    <w:p w14:paraId="0E236FCA" w14:textId="570919F2" w:rsidR="00FA527A" w:rsidRPr="003E026A" w:rsidRDefault="00AE1BEE" w:rsidP="00B35C6B">
      <w:pPr>
        <w:spacing w:after="0" w:line="360" w:lineRule="auto"/>
        <w:jc w:val="both"/>
        <w:rPr>
          <w:rFonts w:ascii="Georgia" w:hAnsi="Georgia" w:cstheme="majorBidi"/>
          <w:noProof/>
          <w:color w:val="000000" w:themeColor="text1"/>
          <w:sz w:val="24"/>
          <w:szCs w:val="24"/>
        </w:rPr>
      </w:pPr>
      <w:r w:rsidRPr="003E026A">
        <w:rPr>
          <w:rFonts w:ascii="Georgia" w:hAnsi="Georgia" w:cstheme="majorBidi"/>
          <w:sz w:val="24"/>
          <w:szCs w:val="24"/>
        </w:rPr>
        <w:t xml:space="preserve">This result is in agreement with that of </w:t>
      </w:r>
      <w:r w:rsidRPr="003E026A">
        <w:rPr>
          <w:rFonts w:ascii="Georgia" w:hAnsi="Georgia" w:cstheme="majorBidi"/>
          <w:color w:val="0000CC"/>
          <w:sz w:val="24"/>
          <w:szCs w:val="24"/>
        </w:rPr>
        <w:t>[26]</w:t>
      </w:r>
      <w:r w:rsidRPr="003E026A">
        <w:rPr>
          <w:rFonts w:ascii="Georgia" w:hAnsi="Georgia" w:cstheme="majorBidi"/>
          <w:sz w:val="24"/>
          <w:szCs w:val="24"/>
        </w:rPr>
        <w:t xml:space="preserve">. Then, in a trial to test the possibility of reducing the magnetic powder dose, it is decided to use a range of 40 to 120 mg/L for each of the three magnetic powders. The results were </w:t>
      </w:r>
      <w:r w:rsidR="00BB448A" w:rsidRPr="003E026A">
        <w:rPr>
          <w:rFonts w:ascii="Georgia" w:hAnsi="Georgia" w:cstheme="majorBidi"/>
          <w:sz w:val="24"/>
          <w:szCs w:val="24"/>
        </w:rPr>
        <w:t>presented</w:t>
      </w:r>
      <w:r w:rsidRPr="003E026A">
        <w:rPr>
          <w:rFonts w:ascii="Georgia" w:hAnsi="Georgia" w:cstheme="majorBidi"/>
          <w:sz w:val="24"/>
          <w:szCs w:val="24"/>
        </w:rPr>
        <w:t xml:space="preserve"> on </w:t>
      </w:r>
      <w:r w:rsidRPr="003E026A">
        <w:rPr>
          <w:rFonts w:ascii="Georgia" w:hAnsi="Georgia" w:cstheme="majorBidi"/>
          <w:color w:val="0000CC"/>
          <w:sz w:val="24"/>
          <w:szCs w:val="24"/>
        </w:rPr>
        <w:t>Fig. 10</w:t>
      </w:r>
      <w:r w:rsidRPr="003E026A">
        <w:rPr>
          <w:rFonts w:ascii="Georgia" w:hAnsi="Georgia" w:cstheme="majorBidi"/>
          <w:sz w:val="24"/>
          <w:szCs w:val="24"/>
        </w:rPr>
        <w:t>. It is clear that at low doses of magnetic powders the removal efficiencies are low and it increases with the magnetic powder dose increase. A</w:t>
      </w:r>
      <w:r w:rsidRPr="003E026A">
        <w:rPr>
          <w:rFonts w:ascii="Georgia" w:hAnsi="Georgia" w:cstheme="majorBidi"/>
          <w:sz w:val="24"/>
          <w:szCs w:val="24"/>
          <w:lang w:bidi="ar-IQ"/>
        </w:rPr>
        <w:t xml:space="preserve">t low dosage of magnetic powder, the effectiveness of magnetic aggregation will be poor </w:t>
      </w:r>
      <w:r w:rsidRPr="003E026A">
        <w:rPr>
          <w:rFonts w:ascii="Georgia" w:hAnsi="Georgia" w:cstheme="majorBidi"/>
          <w:color w:val="0000CC"/>
          <w:sz w:val="24"/>
          <w:szCs w:val="24"/>
          <w:lang w:bidi="ar-IQ"/>
        </w:rPr>
        <w:t>[13]</w:t>
      </w:r>
      <w:r w:rsidRPr="003E026A">
        <w:rPr>
          <w:rFonts w:ascii="Georgia" w:hAnsi="Georgia" w:cstheme="majorBidi"/>
          <w:i/>
          <w:iCs/>
          <w:sz w:val="24"/>
          <w:szCs w:val="24"/>
          <w:lang w:bidi="ar-IQ"/>
        </w:rPr>
        <w:t>.</w:t>
      </w:r>
      <w:r w:rsidRPr="003E026A">
        <w:rPr>
          <w:rFonts w:ascii="Georgia" w:hAnsi="Georgia" w:cstheme="majorBidi"/>
          <w:sz w:val="24"/>
          <w:szCs w:val="24"/>
        </w:rPr>
        <w:t xml:space="preserve"> It </w:t>
      </w:r>
      <w:r w:rsidR="00A8237D" w:rsidRPr="003E026A">
        <w:rPr>
          <w:rFonts w:ascii="Georgia" w:hAnsi="Georgia" w:cstheme="majorBidi"/>
          <w:sz w:val="24"/>
          <w:szCs w:val="24"/>
        </w:rPr>
        <w:t>could be</w:t>
      </w:r>
      <w:r w:rsidRPr="003E026A">
        <w:rPr>
          <w:rFonts w:ascii="Georgia" w:hAnsi="Georgia" w:cstheme="majorBidi"/>
          <w:sz w:val="24"/>
          <w:szCs w:val="24"/>
        </w:rPr>
        <w:t xml:space="preserve"> seen that the best Fe</w:t>
      </w:r>
      <w:r w:rsidRPr="003E026A">
        <w:rPr>
          <w:rFonts w:ascii="Georgia" w:hAnsi="Georgia" w:cstheme="majorBidi"/>
          <w:sz w:val="24"/>
          <w:szCs w:val="24"/>
          <w:vertAlign w:val="subscript"/>
        </w:rPr>
        <w:t>3</w:t>
      </w:r>
      <w:r w:rsidRPr="003E026A">
        <w:rPr>
          <w:rFonts w:ascii="Georgia" w:hAnsi="Georgia" w:cstheme="majorBidi"/>
          <w:sz w:val="24"/>
          <w:szCs w:val="24"/>
        </w:rPr>
        <w:t>O</w:t>
      </w:r>
      <w:r w:rsidRPr="003E026A">
        <w:rPr>
          <w:rFonts w:ascii="Georgia" w:hAnsi="Georgia" w:cstheme="majorBidi"/>
          <w:sz w:val="24"/>
          <w:szCs w:val="24"/>
          <w:vertAlign w:val="subscript"/>
        </w:rPr>
        <w:t>4</w:t>
      </w:r>
      <w:r w:rsidRPr="003E026A">
        <w:rPr>
          <w:rFonts w:ascii="Georgia" w:hAnsi="Georgia" w:cstheme="majorBidi"/>
          <w:sz w:val="24"/>
          <w:szCs w:val="24"/>
        </w:rPr>
        <w:t xml:space="preserve"> magnetic powder dose is 120 mg/L, while for nickel and cobalt they are 80 mg/L and 100 mg/L respectively. The optimum performance depends on pH, treated water properties, coagulant type, and coagulant concentration </w:t>
      </w:r>
      <w:r w:rsidRPr="003E026A">
        <w:rPr>
          <w:rFonts w:ascii="Georgia" w:hAnsi="Georgia" w:cstheme="majorBidi"/>
          <w:color w:val="0000CC"/>
          <w:sz w:val="24"/>
          <w:szCs w:val="24"/>
        </w:rPr>
        <w:t>[23]</w:t>
      </w:r>
      <w:r w:rsidRPr="003E026A">
        <w:rPr>
          <w:rFonts w:ascii="Georgia" w:hAnsi="Georgia" w:cstheme="majorBidi"/>
          <w:sz w:val="24"/>
          <w:szCs w:val="24"/>
          <w:lang w:bidi="ar-IQ"/>
        </w:rPr>
        <w:t xml:space="preserve">. </w:t>
      </w:r>
      <w:r w:rsidRPr="003E026A">
        <w:rPr>
          <w:rFonts w:ascii="Georgia" w:hAnsi="Georgia" w:cstheme="majorBidi"/>
          <w:sz w:val="24"/>
          <w:szCs w:val="24"/>
        </w:rPr>
        <w:t xml:space="preserve">It could be concluded that nickel magnetic powder exhibits an excellent performance, where its optimum dose is low in comparison with iron oxide and cobalt and it gives a removal efficiency reaches to 98.57%. </w:t>
      </w:r>
      <w:r w:rsidR="00FA527A" w:rsidRPr="003E026A">
        <w:rPr>
          <w:rFonts w:ascii="Georgia" w:hAnsi="Georgia" w:cstheme="majorBidi"/>
          <w:noProof/>
          <w:color w:val="000000" w:themeColor="text1"/>
          <w:sz w:val="24"/>
          <w:szCs w:val="24"/>
        </w:rPr>
        <w:t>Effect of pH on turbidity removal, Alum dose</w:t>
      </w:r>
      <w:r w:rsidR="00FA527A" w:rsidRPr="003E026A">
        <w:rPr>
          <w:rFonts w:ascii="Georgia" w:hAnsi="Georgia" w:cstheme="majorBidi"/>
          <w:i/>
          <w:iCs/>
          <w:noProof/>
          <w:color w:val="000000" w:themeColor="text1"/>
          <w:sz w:val="24"/>
          <w:szCs w:val="24"/>
        </w:rPr>
        <w:t xml:space="preserve"> </w:t>
      </w:r>
      <w:r w:rsidR="00FA527A" w:rsidRPr="003E026A">
        <w:rPr>
          <w:rFonts w:ascii="Georgia" w:hAnsi="Georgia" w:cstheme="majorBidi"/>
          <w:noProof/>
          <w:color w:val="000000" w:themeColor="text1"/>
          <w:sz w:val="24"/>
          <w:szCs w:val="24"/>
        </w:rPr>
        <w:t xml:space="preserve">= 120 mg/L can be shown in </w:t>
      </w:r>
      <w:r w:rsidR="00FA527A" w:rsidRPr="003E026A">
        <w:rPr>
          <w:rFonts w:ascii="Georgia" w:hAnsi="Georgia" w:cstheme="majorBidi"/>
          <w:noProof/>
          <w:color w:val="2E74B5" w:themeColor="accent1" w:themeShade="BF"/>
          <w:sz w:val="24"/>
          <w:szCs w:val="24"/>
        </w:rPr>
        <w:t>Fig.9</w:t>
      </w:r>
      <w:r w:rsidR="00FA527A" w:rsidRPr="003E026A">
        <w:rPr>
          <w:rFonts w:ascii="Georgia" w:hAnsi="Georgia" w:cstheme="majorBidi"/>
          <w:noProof/>
          <w:color w:val="000000" w:themeColor="text1"/>
          <w:sz w:val="24"/>
          <w:szCs w:val="24"/>
        </w:rPr>
        <w:t>.</w:t>
      </w:r>
    </w:p>
    <w:p w14:paraId="5C10D1C7" w14:textId="589E2801" w:rsidR="00AE1BEE" w:rsidRPr="003E026A" w:rsidRDefault="003B4B3F" w:rsidP="003B4B3F">
      <w:pPr>
        <w:pStyle w:val="ListParagraph"/>
        <w:bidi w:val="0"/>
        <w:spacing w:before="240" w:after="120" w:line="360" w:lineRule="auto"/>
        <w:ind w:left="426"/>
        <w:contextualSpacing w:val="0"/>
        <w:jc w:val="both"/>
        <w:rPr>
          <w:rFonts w:ascii="Georgia" w:hAnsi="Georgia" w:cstheme="majorBidi"/>
          <w:b/>
          <w:bCs/>
          <w:i/>
          <w:iCs/>
          <w:color w:val="000000" w:themeColor="text1"/>
        </w:rPr>
      </w:pPr>
      <w:r>
        <w:rPr>
          <w:rFonts w:ascii="Georgia" w:hAnsi="Georgia" w:cstheme="majorBidi"/>
          <w:b/>
          <w:bCs/>
          <w:i/>
          <w:iCs/>
          <w:color w:val="000000" w:themeColor="text1"/>
        </w:rPr>
        <w:t>3.</w:t>
      </w:r>
      <w:proofErr w:type="gramStart"/>
      <w:r>
        <w:rPr>
          <w:rFonts w:ascii="Georgia" w:hAnsi="Georgia" w:cstheme="majorBidi"/>
          <w:b/>
          <w:bCs/>
          <w:i/>
          <w:iCs/>
          <w:color w:val="000000" w:themeColor="text1"/>
        </w:rPr>
        <w:t>3.</w:t>
      </w:r>
      <w:r w:rsidR="00AE1BEE" w:rsidRPr="003E026A">
        <w:rPr>
          <w:rFonts w:ascii="Georgia" w:hAnsi="Georgia" w:cstheme="majorBidi"/>
          <w:b/>
          <w:bCs/>
          <w:i/>
          <w:iCs/>
          <w:color w:val="000000" w:themeColor="text1"/>
        </w:rPr>
        <w:t>Results</w:t>
      </w:r>
      <w:proofErr w:type="gramEnd"/>
      <w:r w:rsidR="00AE1BEE" w:rsidRPr="003E026A">
        <w:rPr>
          <w:rFonts w:ascii="Georgia" w:hAnsi="Georgia" w:cstheme="majorBidi"/>
          <w:b/>
          <w:bCs/>
          <w:i/>
          <w:iCs/>
          <w:color w:val="000000" w:themeColor="text1"/>
        </w:rPr>
        <w:t xml:space="preserve"> of the Third Set</w:t>
      </w:r>
    </w:p>
    <w:p w14:paraId="0C4C953D" w14:textId="4CC8B02E" w:rsidR="00AE1BEE" w:rsidRPr="003E026A" w:rsidRDefault="009B1BF8" w:rsidP="00435370">
      <w:pPr>
        <w:autoSpaceDE w:val="0"/>
        <w:autoSpaceDN w:val="0"/>
        <w:adjustRightInd w:val="0"/>
        <w:spacing w:after="0" w:line="360" w:lineRule="auto"/>
        <w:ind w:firstLine="357"/>
        <w:jc w:val="both"/>
        <w:rPr>
          <w:rFonts w:ascii="Georgia" w:hAnsi="Georgia" w:cstheme="majorBidi"/>
          <w:sz w:val="24"/>
          <w:szCs w:val="24"/>
        </w:rPr>
      </w:pPr>
      <w:r>
        <w:rPr>
          <w:rFonts w:ascii="Georgia" w:hAnsi="Georgia" w:cstheme="majorBidi"/>
          <w:b/>
          <w:bCs/>
          <w:noProof/>
          <w:color w:val="000000"/>
          <w:sz w:val="20"/>
          <w:szCs w:val="20"/>
        </w:rPr>
        <mc:AlternateContent>
          <mc:Choice Requires="wps">
            <w:drawing>
              <wp:anchor distT="0" distB="0" distL="114300" distR="114300" simplePos="0" relativeHeight="251662336" behindDoc="0" locked="0" layoutInCell="1" allowOverlap="1" wp14:anchorId="44374665" wp14:editId="27B69D93">
                <wp:simplePos x="0" y="0"/>
                <wp:positionH relativeFrom="column">
                  <wp:posOffset>3118484</wp:posOffset>
                </wp:positionH>
                <wp:positionV relativeFrom="paragraph">
                  <wp:posOffset>837565</wp:posOffset>
                </wp:positionV>
                <wp:extent cx="333375" cy="190500"/>
                <wp:effectExtent l="0" t="0" r="66675" b="57150"/>
                <wp:wrapNone/>
                <wp:docPr id="1898583159" name="Straight Arrow Connector 1"/>
                <wp:cNvGraphicFramePr/>
                <a:graphic xmlns:a="http://schemas.openxmlformats.org/drawingml/2006/main">
                  <a:graphicData uri="http://schemas.microsoft.com/office/word/2010/wordprocessingShape">
                    <wps:wsp>
                      <wps:cNvCnPr/>
                      <wps:spPr>
                        <a:xfrm flipH="1" flipV="1">
                          <a:off x="0" y="0"/>
                          <a:ext cx="333375" cy="190500"/>
                        </a:xfrm>
                        <a:prstGeom prst="straightConnector1">
                          <a:avLst/>
                        </a:prstGeom>
                        <a:ln>
                          <a:solidFill>
                            <a:srgbClr val="FF0000"/>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B732408" id="Straight Arrow Connector 1" o:spid="_x0000_s1026" type="#_x0000_t32" style="position:absolute;margin-left:245.55pt;margin-top:65.95pt;width:26.25pt;height:15p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" strokecolor="red" strokeweight=".5pt">
                <v:stroke startarrow="block" joinstyle="miter"/>
              </v:shape>
            </w:pict>
          </mc:Fallback>
        </mc:AlternateContent>
      </w:r>
      <w:r w:rsidR="00AE1BEE" w:rsidRPr="003E026A">
        <w:rPr>
          <w:rFonts w:ascii="Georgia" w:hAnsi="Georgia" w:cstheme="majorBidi"/>
          <w:sz w:val="24"/>
          <w:szCs w:val="24"/>
        </w:rPr>
        <w:t xml:space="preserve">After finding the best conditions of alum dose, pH, and </w:t>
      </w:r>
      <w:proofErr w:type="gramStart"/>
      <w:r w:rsidR="00AE1BEE" w:rsidRPr="003E026A">
        <w:rPr>
          <w:rFonts w:ascii="Georgia" w:hAnsi="Georgia" w:cstheme="majorBidi"/>
          <w:sz w:val="24"/>
          <w:szCs w:val="24"/>
        </w:rPr>
        <w:t>magnetic  doses</w:t>
      </w:r>
      <w:proofErr w:type="gramEnd"/>
      <w:r w:rsidR="00AE1BEE" w:rsidRPr="003E026A">
        <w:rPr>
          <w:rFonts w:ascii="Georgia" w:hAnsi="Georgia" w:cstheme="majorBidi"/>
          <w:sz w:val="24"/>
          <w:szCs w:val="24"/>
        </w:rPr>
        <w:t xml:space="preserve">, an evaluation for using different initial turbidities with the best findings are illustrated in </w:t>
      </w:r>
      <w:r w:rsidR="00D3394D" w:rsidRPr="003E026A">
        <w:rPr>
          <w:rFonts w:ascii="Georgia" w:hAnsi="Georgia" w:cstheme="majorBidi"/>
          <w:color w:val="0000CC"/>
          <w:sz w:val="24"/>
          <w:szCs w:val="24"/>
        </w:rPr>
        <w:t>Fig.</w:t>
      </w:r>
      <w:r w:rsidR="00AE1BEE" w:rsidRPr="003E026A">
        <w:rPr>
          <w:rFonts w:ascii="Georgia" w:hAnsi="Georgia" w:cstheme="majorBidi"/>
          <w:color w:val="0000CC"/>
          <w:sz w:val="24"/>
          <w:szCs w:val="24"/>
        </w:rPr>
        <w:t xml:space="preserve"> 11</w:t>
      </w:r>
      <w:r w:rsidR="00AE1BEE" w:rsidRPr="003E026A">
        <w:rPr>
          <w:rFonts w:ascii="Georgia" w:hAnsi="Georgia" w:cstheme="majorBidi"/>
          <w:sz w:val="24"/>
          <w:szCs w:val="24"/>
        </w:rPr>
        <w:t xml:space="preserve">. </w:t>
      </w:r>
      <w:r>
        <w:rPr>
          <w:rFonts w:ascii="Georgia" w:hAnsi="Georgia" w:cstheme="majorBidi"/>
          <w:noProof/>
          <w:sz w:val="24"/>
          <w:szCs w:val="24"/>
        </w:rPr>
        <mc:AlternateContent>
          <mc:Choice Requires="wps">
            <w:drawing>
              <wp:inline distT="0" distB="0" distL="0" distR="0" wp14:anchorId="1B1B6B1C" wp14:editId="06461DE0">
                <wp:extent cx="5772150" cy="400050"/>
                <wp:effectExtent l="0" t="0" r="19050" b="19050"/>
                <wp:docPr id="1581770821" name="Text Box 3"/>
                <wp:cNvGraphicFramePr/>
                <a:graphic xmlns:a="http://schemas.openxmlformats.org/drawingml/2006/main">
                  <a:graphicData uri="http://schemas.microsoft.com/office/word/2010/wordprocessingShape">
                    <wps:wsp>
                      <wps:cNvSpPr txBox="1"/>
                      <wps:spPr>
                        <a:xfrm>
                          <a:off x="0" y="0"/>
                          <a:ext cx="5772150" cy="400050"/>
                        </a:xfrm>
                        <a:prstGeom prst="rect">
                          <a:avLst/>
                        </a:prstGeom>
                        <a:solidFill>
                          <a:schemeClr val="lt1"/>
                        </a:solidFill>
                        <a:ln w="6350">
                          <a:solidFill>
                            <a:srgbClr val="FF0000"/>
                          </a:solidFill>
                        </a:ln>
                      </wps:spPr>
                      <wps:txbx>
                        <w:txbxContent>
                          <w:p w14:paraId="3E9B26E2" w14:textId="131E4DFE" w:rsidR="009B1BF8" w:rsidRDefault="009B1BF8" w:rsidP="009B1BF8">
                            <w:pPr>
                              <w:autoSpaceDE w:val="0"/>
                              <w:autoSpaceDN w:val="0"/>
                              <w:adjustRightInd w:val="0"/>
                              <w:spacing w:after="0" w:line="360" w:lineRule="auto"/>
                              <w:jc w:val="center"/>
                              <w:rPr>
                                <w:rFonts w:ascii="Georgia" w:hAnsi="Georgia" w:cstheme="majorBidi"/>
                                <w:noProof/>
                                <w:color w:val="FF0000"/>
                                <w:sz w:val="24"/>
                                <w:szCs w:val="24"/>
                              </w:rPr>
                            </w:pPr>
                            <w:r w:rsidRPr="00E70C72">
                              <w:rPr>
                                <w:rFonts w:ascii="Georgia" w:hAnsi="Georgia" w:cstheme="majorBidi"/>
                                <w:noProof/>
                                <w:color w:val="FF0000"/>
                                <w:sz w:val="24"/>
                                <w:szCs w:val="24"/>
                              </w:rPr>
                              <w:t xml:space="preserve">Using insert eqution for subscript, below or above </w:t>
                            </w:r>
                            <w:r>
                              <w:rPr>
                                <w:rFonts w:ascii="Georgia" w:hAnsi="Georgia" w:cstheme="majorBidi"/>
                                <w:noProof/>
                                <w:color w:val="FF0000"/>
                                <w:sz w:val="24"/>
                                <w:szCs w:val="24"/>
                              </w:rPr>
                              <w:t>in the main text</w:t>
                            </w:r>
                            <w:r w:rsidR="00D52D38">
                              <w:rPr>
                                <w:rFonts w:ascii="Georgia" w:hAnsi="Georgia" w:cstheme="majorBidi"/>
                                <w:noProof/>
                                <w:color w:val="FF0000"/>
                                <w:sz w:val="24"/>
                                <w:szCs w:val="24"/>
                              </w:rPr>
                              <w:t xml:space="preserve"> without italic</w:t>
                            </w:r>
                          </w:p>
                          <w:p w14:paraId="612F7D06" w14:textId="77777777" w:rsidR="009B1BF8" w:rsidRPr="00AA13FA" w:rsidRDefault="009B1BF8" w:rsidP="009B1BF8">
                            <w:pPr>
                              <w:autoSpaceDE w:val="0"/>
                              <w:autoSpaceDN w:val="0"/>
                              <w:adjustRightInd w:val="0"/>
                              <w:spacing w:after="0" w:line="360" w:lineRule="auto"/>
                              <w:jc w:val="center"/>
                              <w:rPr>
                                <w:rFonts w:ascii="Georgia" w:hAnsi="Georgia" w:cstheme="majorBidi"/>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B1B6B1C" id="_x0000_s1044" type="#_x0000_t202" style="width:454.5pt;height:3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" fillcolor="white [3201]" strokecolor="red" strokeweight=".5pt">
                <v:textbox>
                  <w:txbxContent>
                    <w:p w14:paraId="3E9B26E2" w14:textId="131E4DFE" w:rsidR="009B1BF8" w:rsidRDefault="009B1BF8" w:rsidP="009B1BF8">
                      <w:pPr>
                        <w:autoSpaceDE w:val="0"/>
                        <w:autoSpaceDN w:val="0"/>
                        <w:adjustRightInd w:val="0"/>
                        <w:spacing w:after="0" w:line="360" w:lineRule="auto"/>
                        <w:jc w:val="center"/>
                        <w:rPr>
                          <w:rFonts w:ascii="Georgia" w:hAnsi="Georgia" w:cstheme="majorBidi"/>
                          <w:noProof/>
                          <w:color w:val="FF0000"/>
                          <w:sz w:val="24"/>
                          <w:szCs w:val="24"/>
                        </w:rPr>
                      </w:pPr>
                      <w:r w:rsidRPr="00E70C72">
                        <w:rPr>
                          <w:rFonts w:ascii="Georgia" w:hAnsi="Georgia" w:cstheme="majorBidi"/>
                          <w:noProof/>
                          <w:color w:val="FF0000"/>
                          <w:sz w:val="24"/>
                          <w:szCs w:val="24"/>
                        </w:rPr>
                        <w:t xml:space="preserve">Using insert eqution for subscript, below or above </w:t>
                      </w:r>
                      <w:r>
                        <w:rPr>
                          <w:rFonts w:ascii="Georgia" w:hAnsi="Georgia" w:cstheme="majorBidi"/>
                          <w:noProof/>
                          <w:color w:val="FF0000"/>
                          <w:sz w:val="24"/>
                          <w:szCs w:val="24"/>
                        </w:rPr>
                        <w:t>in the main text</w:t>
                      </w:r>
                      <w:r w:rsidR="00D52D38">
                        <w:rPr>
                          <w:rFonts w:ascii="Georgia" w:hAnsi="Georgia" w:cstheme="majorBidi"/>
                          <w:noProof/>
                          <w:color w:val="FF0000"/>
                          <w:sz w:val="24"/>
                          <w:szCs w:val="24"/>
                        </w:rPr>
                        <w:t xml:space="preserve"> without italic</w:t>
                      </w:r>
                    </w:p>
                    <w:p w14:paraId="612F7D06" w14:textId="77777777" w:rsidR="009B1BF8" w:rsidRPr="00AA13FA" w:rsidRDefault="009B1BF8" w:rsidP="009B1BF8">
                      <w:pPr>
                        <w:autoSpaceDE w:val="0"/>
                        <w:autoSpaceDN w:val="0"/>
                        <w:adjustRightInd w:val="0"/>
                        <w:spacing w:after="0" w:line="360" w:lineRule="auto"/>
                        <w:jc w:val="center"/>
                        <w:rPr>
                          <w:rFonts w:ascii="Georgia" w:hAnsi="Georgia" w:cstheme="majorBidi"/>
                          <w:sz w:val="24"/>
                          <w:szCs w:val="24"/>
                        </w:rPr>
                      </w:pPr>
                    </w:p>
                  </w:txbxContent>
                </v:textbox>
                <w10:anchorlock/>
              </v:shape>
            </w:pict>
          </mc:Fallback>
        </mc:AlternateContent>
      </w:r>
    </w:p>
    <w:p w14:paraId="710605BF" w14:textId="4C877AFC" w:rsidR="00AE1BEE" w:rsidRPr="003E026A" w:rsidRDefault="00AE1BEE" w:rsidP="00435370">
      <w:pPr>
        <w:autoSpaceDE w:val="0"/>
        <w:autoSpaceDN w:val="0"/>
        <w:adjustRightInd w:val="0"/>
        <w:spacing w:after="0" w:line="360" w:lineRule="auto"/>
        <w:ind w:firstLine="357"/>
        <w:jc w:val="both"/>
        <w:rPr>
          <w:rFonts w:ascii="Georgia" w:hAnsi="Georgia" w:cstheme="majorBidi"/>
          <w:color w:val="000000" w:themeColor="text1"/>
          <w:sz w:val="24"/>
          <w:szCs w:val="24"/>
        </w:rPr>
      </w:pPr>
      <w:r w:rsidRPr="003E026A">
        <w:rPr>
          <w:rFonts w:ascii="Georgia" w:hAnsi="Georgia" w:cstheme="majorBidi"/>
          <w:sz w:val="24"/>
          <w:szCs w:val="24"/>
        </w:rPr>
        <w:t xml:space="preserve">It is clear that for alum alone, and alum with </w:t>
      </w:r>
      <m:oMath>
        <m:sSub>
          <m:sSubPr>
            <m:ctrlPr>
              <w:rPr>
                <w:rFonts w:ascii="Cambria Math" w:hAnsi="Cambria Math" w:cstheme="majorBidi"/>
                <w:iCs/>
                <w:sz w:val="24"/>
                <w:szCs w:val="24"/>
              </w:rPr>
            </m:ctrlPr>
          </m:sSubPr>
          <m:e>
            <m:r>
              <m:rPr>
                <m:sty m:val="p"/>
              </m:rPr>
              <w:rPr>
                <w:rFonts w:ascii="Cambria Math" w:hAnsi="Cambria Math" w:cstheme="majorBidi"/>
                <w:sz w:val="24"/>
                <w:szCs w:val="24"/>
              </w:rPr>
              <m:t>Fe</m:t>
            </m:r>
          </m:e>
          <m:sub>
            <m:r>
              <m:rPr>
                <m:sty m:val="p"/>
              </m:rPr>
              <w:rPr>
                <w:rFonts w:ascii="Cambria Math" w:hAnsi="Cambria Math" w:cstheme="majorBidi"/>
                <w:sz w:val="24"/>
                <w:szCs w:val="24"/>
              </w:rPr>
              <m:t>3</m:t>
            </m:r>
          </m:sub>
        </m:sSub>
        <m:sSub>
          <m:sSubPr>
            <m:ctrlPr>
              <w:rPr>
                <w:rFonts w:ascii="Cambria Math" w:hAnsi="Cambria Math" w:cstheme="majorBidi"/>
                <w:iCs/>
                <w:sz w:val="24"/>
                <w:szCs w:val="24"/>
              </w:rPr>
            </m:ctrlPr>
          </m:sSubPr>
          <m:e>
            <m:r>
              <m:rPr>
                <m:sty m:val="p"/>
              </m:rPr>
              <w:rPr>
                <w:rFonts w:ascii="Cambria Math" w:hAnsi="Cambria Math" w:cstheme="majorBidi"/>
                <w:sz w:val="24"/>
                <w:szCs w:val="24"/>
              </w:rPr>
              <m:t>O</m:t>
            </m:r>
          </m:e>
          <m:sub>
            <m:r>
              <m:rPr>
                <m:sty m:val="p"/>
              </m:rPr>
              <w:rPr>
                <w:rFonts w:ascii="Cambria Math" w:hAnsi="Cambria Math" w:cstheme="majorBidi"/>
                <w:sz w:val="24"/>
                <w:szCs w:val="24"/>
              </w:rPr>
              <m:t>4</m:t>
            </m:r>
          </m:sub>
        </m:sSub>
      </m:oMath>
      <w:r w:rsidRPr="003E026A">
        <w:rPr>
          <w:rFonts w:ascii="Georgia" w:hAnsi="Georgia" w:cstheme="majorBidi"/>
          <w:sz w:val="24"/>
          <w:szCs w:val="24"/>
        </w:rPr>
        <w:t xml:space="preserve">, the turbidity removal </w:t>
      </w:r>
      <w:proofErr w:type="gramStart"/>
      <w:r w:rsidRPr="003E026A">
        <w:rPr>
          <w:rFonts w:ascii="Georgia" w:hAnsi="Georgia" w:cstheme="majorBidi"/>
          <w:sz w:val="24"/>
          <w:szCs w:val="24"/>
        </w:rPr>
        <w:t>start</w:t>
      </w:r>
      <w:proofErr w:type="gramEnd"/>
      <w:r w:rsidRPr="003E026A">
        <w:rPr>
          <w:rFonts w:ascii="Georgia" w:hAnsi="Georgia" w:cstheme="majorBidi"/>
          <w:sz w:val="24"/>
          <w:szCs w:val="24"/>
        </w:rPr>
        <w:t xml:space="preserve"> to fall down at an initial turbidity of 61 and 90 NTU respectively, while Cobalt and Nickel still show good results at higher turbidities. This </w:t>
      </w:r>
      <w:r w:rsidR="00BB448A" w:rsidRPr="003E026A">
        <w:rPr>
          <w:rFonts w:ascii="Georgia" w:hAnsi="Georgia" w:cstheme="majorBidi"/>
          <w:sz w:val="24"/>
          <w:szCs w:val="24"/>
        </w:rPr>
        <w:t xml:space="preserve">was found </w:t>
      </w:r>
      <w:r w:rsidRPr="003E026A">
        <w:rPr>
          <w:rFonts w:ascii="Georgia" w:hAnsi="Georgia" w:cstheme="majorBidi"/>
          <w:sz w:val="24"/>
          <w:szCs w:val="24"/>
        </w:rPr>
        <w:t xml:space="preserve">is in full agreement with that of </w:t>
      </w:r>
      <w:r w:rsidRPr="003E026A">
        <w:rPr>
          <w:rFonts w:ascii="Georgia" w:hAnsi="Georgia" w:cstheme="majorBidi"/>
          <w:color w:val="0000CC"/>
          <w:sz w:val="24"/>
          <w:szCs w:val="24"/>
        </w:rPr>
        <w:t>[14]</w:t>
      </w:r>
      <w:r w:rsidRPr="003E026A">
        <w:rPr>
          <w:rFonts w:ascii="Georgia" w:hAnsi="Georgia" w:cstheme="majorBidi"/>
          <w:sz w:val="24"/>
          <w:szCs w:val="24"/>
        </w:rPr>
        <w:t xml:space="preserve"> who stated that turbidity removal efficiency </w:t>
      </w:r>
      <w:r w:rsidR="00BB448A" w:rsidRPr="003E026A">
        <w:rPr>
          <w:rFonts w:ascii="Georgia" w:hAnsi="Georgia" w:cstheme="majorBidi"/>
          <w:sz w:val="24"/>
          <w:szCs w:val="24"/>
        </w:rPr>
        <w:t>is</w:t>
      </w:r>
      <w:r w:rsidRPr="003E026A">
        <w:rPr>
          <w:rFonts w:ascii="Georgia" w:hAnsi="Georgia" w:cstheme="majorBidi"/>
          <w:sz w:val="24"/>
          <w:szCs w:val="24"/>
        </w:rPr>
        <w:t xml:space="preserve"> decreased to a certain extent by increasing initial turbidity and application of higher coagulant dosage may improve turbidity removal from relatively high turbidity waters since high turbidity in addition to the dispersed Fe</w:t>
      </w:r>
      <w:r w:rsidRPr="003E026A">
        <w:rPr>
          <w:rFonts w:ascii="Georgia" w:hAnsi="Georgia" w:cstheme="majorBidi"/>
          <w:sz w:val="24"/>
          <w:szCs w:val="24"/>
          <w:vertAlign w:val="subscript"/>
        </w:rPr>
        <w:t>3</w:t>
      </w:r>
      <w:r w:rsidRPr="003E026A">
        <w:rPr>
          <w:rFonts w:ascii="Georgia" w:hAnsi="Georgia" w:cstheme="majorBidi"/>
          <w:sz w:val="24"/>
          <w:szCs w:val="24"/>
        </w:rPr>
        <w:t>O</w:t>
      </w:r>
      <w:r w:rsidRPr="003E026A">
        <w:rPr>
          <w:rFonts w:ascii="Georgia" w:hAnsi="Georgia" w:cstheme="majorBidi"/>
          <w:sz w:val="24"/>
          <w:szCs w:val="24"/>
          <w:vertAlign w:val="subscript"/>
        </w:rPr>
        <w:t xml:space="preserve">4 </w:t>
      </w:r>
      <w:r w:rsidRPr="003E026A">
        <w:rPr>
          <w:rFonts w:ascii="Georgia" w:hAnsi="Georgia" w:cstheme="majorBidi"/>
          <w:sz w:val="24"/>
          <w:szCs w:val="24"/>
        </w:rPr>
        <w:t xml:space="preserve">will </w:t>
      </w:r>
      <w:r w:rsidRPr="003E026A">
        <w:rPr>
          <w:rFonts w:ascii="Georgia" w:hAnsi="Georgia" w:cstheme="majorBidi"/>
          <w:sz w:val="24"/>
          <w:szCs w:val="24"/>
        </w:rPr>
        <w:lastRenderedPageBreak/>
        <w:t xml:space="preserve">need a lot of alum doses to neutralize their charges and overcome the mutual repulsion forces between suspended solids. They also found that there is an optimum magnetic dose for a specific initial turbidity range. </w:t>
      </w:r>
      <w:r w:rsidRPr="003E026A">
        <w:rPr>
          <w:rStyle w:val="ls13"/>
          <w:rFonts w:ascii="Georgia" w:hAnsi="Georgia" w:cstheme="majorBidi"/>
          <w:sz w:val="24"/>
          <w:szCs w:val="24"/>
        </w:rPr>
        <w:t xml:space="preserve">However, when the </w:t>
      </w:r>
      <w:r w:rsidRPr="003E026A">
        <w:rPr>
          <w:rFonts w:ascii="Georgia" w:hAnsi="Georgia" w:cstheme="majorBidi"/>
          <w:sz w:val="24"/>
          <w:szCs w:val="24"/>
        </w:rPr>
        <w:t xml:space="preserve">raw water turbidity is altered, this optimal dosage will require an experimentally adjustment. They found that the optimum magnetic dose </w:t>
      </w:r>
      <w:r w:rsidR="00D52D38" w:rsidRPr="003E026A">
        <w:rPr>
          <w:rFonts w:ascii="Georgia" w:hAnsi="Georgia" w:cstheme="majorBidi"/>
          <w:sz w:val="24"/>
          <w:szCs w:val="24"/>
        </w:rPr>
        <w:t>shows</w:t>
      </w:r>
      <w:r w:rsidRPr="003E026A">
        <w:rPr>
          <w:rFonts w:ascii="Georgia" w:hAnsi="Georgia" w:cstheme="majorBidi"/>
          <w:sz w:val="24"/>
          <w:szCs w:val="24"/>
        </w:rPr>
        <w:t xml:space="preserve"> a linear relationship with the initial turbidity. They stated that the coagulation process and turbidity removal was considerably </w:t>
      </w:r>
      <w:r w:rsidR="00D52D38" w:rsidRPr="003E026A">
        <w:rPr>
          <w:rFonts w:ascii="Georgia" w:hAnsi="Georgia" w:cstheme="majorBidi"/>
          <w:sz w:val="24"/>
          <w:szCs w:val="24"/>
        </w:rPr>
        <w:t>affected</w:t>
      </w:r>
      <w:r w:rsidRPr="003E026A">
        <w:rPr>
          <w:rFonts w:ascii="Georgia" w:hAnsi="Georgia" w:cstheme="majorBidi"/>
          <w:sz w:val="24"/>
          <w:szCs w:val="24"/>
        </w:rPr>
        <w:t xml:space="preserve"> by pH, coagulant </w:t>
      </w:r>
      <w:r w:rsidRPr="003E026A">
        <w:rPr>
          <w:rFonts w:ascii="Georgia" w:hAnsi="Georgia" w:cstheme="majorBidi"/>
          <w:color w:val="000000" w:themeColor="text1"/>
          <w:sz w:val="24"/>
          <w:szCs w:val="24"/>
        </w:rPr>
        <w:t>dosage, as well as initial turbidity.</w:t>
      </w:r>
      <w:r w:rsidRPr="003E026A">
        <w:rPr>
          <w:rFonts w:ascii="Georgia" w:hAnsi="Georgia" w:cstheme="majorBidi"/>
          <w:b/>
          <w:bCs/>
          <w:i/>
          <w:iCs/>
          <w:color w:val="000000" w:themeColor="text1"/>
          <w:sz w:val="24"/>
          <w:szCs w:val="24"/>
        </w:rPr>
        <w:t xml:space="preserve"> </w:t>
      </w:r>
      <w:bookmarkStart w:id="1" w:name="bau0005"/>
      <w:r w:rsidRPr="003E026A">
        <w:rPr>
          <w:rFonts w:ascii="Georgia" w:hAnsi="Georgia" w:cstheme="majorBidi"/>
          <w:b/>
          <w:bCs/>
          <w:i/>
          <w:iCs/>
          <w:color w:val="000000" w:themeColor="text1"/>
          <w:sz w:val="24"/>
          <w:szCs w:val="24"/>
        </w:rPr>
        <w:fldChar w:fldCharType="begin"/>
      </w:r>
      <w:r w:rsidRPr="003E026A">
        <w:rPr>
          <w:rFonts w:ascii="Georgia" w:hAnsi="Georgia" w:cstheme="majorBidi"/>
          <w:b/>
          <w:bCs/>
          <w:i/>
          <w:iCs/>
          <w:color w:val="000000" w:themeColor="text1"/>
          <w:sz w:val="24"/>
          <w:szCs w:val="24"/>
        </w:rPr>
        <w:instrText xml:space="preserve"> HYPERLINK "https://www.sciencedirect.com/science/article/pii/S2212371714000171" \l "!" </w:instrText>
      </w:r>
      <w:r w:rsidRPr="003E026A">
        <w:rPr>
          <w:rFonts w:ascii="Georgia" w:hAnsi="Georgia" w:cstheme="majorBidi"/>
          <w:b/>
          <w:bCs/>
          <w:i/>
          <w:iCs/>
          <w:color w:val="000000" w:themeColor="text1"/>
          <w:sz w:val="24"/>
          <w:szCs w:val="24"/>
        </w:rPr>
      </w:r>
      <w:r w:rsidRPr="003E026A">
        <w:rPr>
          <w:rFonts w:ascii="Georgia" w:hAnsi="Georgia" w:cstheme="majorBidi"/>
          <w:b/>
          <w:bCs/>
          <w:i/>
          <w:iCs/>
          <w:color w:val="000000" w:themeColor="text1"/>
          <w:sz w:val="24"/>
          <w:szCs w:val="24"/>
        </w:rPr>
        <w:fldChar w:fldCharType="separate"/>
      </w:r>
      <w:r w:rsidRPr="003E026A">
        <w:rPr>
          <w:rStyle w:val="text"/>
          <w:rFonts w:ascii="Georgia" w:hAnsi="Georgia" w:cstheme="majorBidi"/>
          <w:color w:val="0000CC"/>
          <w:sz w:val="24"/>
          <w:szCs w:val="24"/>
        </w:rPr>
        <w:t>Bahman (</w:t>
      </w:r>
      <w:proofErr w:type="gramStart"/>
      <w:r w:rsidRPr="003E026A">
        <w:rPr>
          <w:rStyle w:val="text"/>
          <w:rFonts w:ascii="Georgia" w:hAnsi="Georgia" w:cstheme="majorBidi"/>
          <w:color w:val="0000CC"/>
          <w:sz w:val="24"/>
          <w:szCs w:val="24"/>
        </w:rPr>
        <w:t>2014)</w:t>
      </w:r>
      <w:r w:rsidR="00D52D38">
        <w:rPr>
          <w:rStyle w:val="text"/>
          <w:rFonts w:ascii="Georgia" w:hAnsi="Georgia" w:cstheme="majorBidi"/>
          <w:color w:val="0000CC"/>
          <w:sz w:val="24"/>
          <w:szCs w:val="24"/>
        </w:rPr>
        <w:t>[</w:t>
      </w:r>
      <w:proofErr w:type="gramEnd"/>
      <w:r w:rsidR="00D52D38">
        <w:rPr>
          <w:rStyle w:val="text"/>
          <w:rFonts w:ascii="Georgia" w:hAnsi="Georgia" w:cstheme="majorBidi"/>
          <w:color w:val="0000CC"/>
          <w:sz w:val="24"/>
          <w:szCs w:val="24"/>
        </w:rPr>
        <w:t>25]</w:t>
      </w:r>
      <w:r w:rsidRPr="003E026A">
        <w:rPr>
          <w:rStyle w:val="text"/>
          <w:rFonts w:ascii="Georgia" w:hAnsi="Georgia" w:cstheme="majorBidi"/>
          <w:b/>
          <w:bCs/>
          <w:i/>
          <w:iCs/>
          <w:color w:val="000000" w:themeColor="text1"/>
          <w:sz w:val="24"/>
          <w:szCs w:val="24"/>
        </w:rPr>
        <w:t xml:space="preserve"> </w:t>
      </w:r>
      <w:r w:rsidRPr="003E026A">
        <w:rPr>
          <w:rStyle w:val="text"/>
          <w:rFonts w:ascii="Georgia" w:hAnsi="Georgia" w:cstheme="majorBidi"/>
          <w:color w:val="000000" w:themeColor="text1"/>
          <w:sz w:val="24"/>
          <w:szCs w:val="24"/>
        </w:rPr>
        <w:t>reported that</w:t>
      </w:r>
      <w:r w:rsidRPr="003E026A">
        <w:rPr>
          <w:rStyle w:val="text"/>
          <w:rFonts w:ascii="Georgia" w:hAnsi="Georgia" w:cstheme="majorBidi"/>
          <w:b/>
          <w:bCs/>
          <w:i/>
          <w:iCs/>
          <w:color w:val="000000" w:themeColor="text1"/>
          <w:sz w:val="24"/>
          <w:szCs w:val="24"/>
        </w:rPr>
        <w:t xml:space="preserve"> </w:t>
      </w:r>
      <w:r w:rsidRPr="003E026A">
        <w:rPr>
          <w:rFonts w:ascii="Georgia" w:hAnsi="Georgia" w:cstheme="majorBidi"/>
          <w:b/>
          <w:bCs/>
          <w:i/>
          <w:iCs/>
          <w:color w:val="000000" w:themeColor="text1"/>
          <w:sz w:val="24"/>
          <w:szCs w:val="24"/>
        </w:rPr>
        <w:fldChar w:fldCharType="end"/>
      </w:r>
      <w:bookmarkEnd w:id="1"/>
      <w:r w:rsidRPr="003E026A">
        <w:rPr>
          <w:rFonts w:ascii="Georgia" w:hAnsi="Georgia" w:cstheme="majorBidi"/>
          <w:color w:val="000000" w:themeColor="text1"/>
          <w:sz w:val="24"/>
          <w:szCs w:val="24"/>
        </w:rPr>
        <w:t>the increase in the turbidity removal with the increase of the initial turbidity might be attributed to other mechanisms such as sweeping flocculation rather than the neutralization of the surface charge of colloids.</w:t>
      </w:r>
    </w:p>
    <w:p w14:paraId="04926BCE" w14:textId="77F4E931" w:rsidR="00BC06A5" w:rsidRPr="003E026A" w:rsidRDefault="00AE1BEE" w:rsidP="00396296">
      <w:pPr>
        <w:spacing w:after="0" w:line="360" w:lineRule="auto"/>
        <w:jc w:val="both"/>
        <w:rPr>
          <w:rFonts w:ascii="Georgia" w:hAnsi="Georgia" w:cstheme="majorBidi"/>
          <w:color w:val="000000" w:themeColor="text1"/>
          <w:sz w:val="24"/>
          <w:szCs w:val="24"/>
        </w:rPr>
      </w:pPr>
      <w:r w:rsidRPr="003E026A">
        <w:rPr>
          <w:rFonts w:ascii="Georgia" w:hAnsi="Georgia" w:cstheme="majorBidi"/>
          <w:sz w:val="24"/>
          <w:szCs w:val="24"/>
        </w:rPr>
        <w:t xml:space="preserve">    For all experiment when using alum with magnetic powder, samples for the determination of removal efficiency are taken after 5 minutes while for alum only, samples are taken after 30 minutes </w:t>
      </w:r>
      <w:r w:rsidR="009D708D" w:rsidRPr="003E026A">
        <w:rPr>
          <w:rFonts w:ascii="Georgia" w:hAnsi="Georgia" w:cstheme="majorBidi"/>
          <w:sz w:val="24"/>
          <w:szCs w:val="24"/>
        </w:rPr>
        <w:t>of settlement</w:t>
      </w:r>
      <w:r w:rsidRPr="003E026A">
        <w:rPr>
          <w:rFonts w:ascii="Georgia" w:hAnsi="Georgia" w:cstheme="majorBidi"/>
          <w:sz w:val="24"/>
          <w:szCs w:val="24"/>
        </w:rPr>
        <w:t>. The removal efficiency when using alum (100 mg/L) and Fe</w:t>
      </w:r>
      <w:r w:rsidRPr="003E026A">
        <w:rPr>
          <w:rFonts w:ascii="Georgia" w:hAnsi="Georgia" w:cstheme="majorBidi"/>
          <w:sz w:val="24"/>
          <w:szCs w:val="24"/>
          <w:vertAlign w:val="subscript"/>
        </w:rPr>
        <w:t>3</w:t>
      </w:r>
      <w:r w:rsidRPr="003E026A">
        <w:rPr>
          <w:rFonts w:ascii="Georgia" w:hAnsi="Georgia" w:cstheme="majorBidi"/>
          <w:sz w:val="24"/>
          <w:szCs w:val="24"/>
        </w:rPr>
        <w:t>O</w:t>
      </w:r>
      <w:r w:rsidRPr="003E026A">
        <w:rPr>
          <w:rFonts w:ascii="Georgia" w:hAnsi="Georgia" w:cstheme="majorBidi"/>
          <w:sz w:val="24"/>
          <w:szCs w:val="24"/>
          <w:vertAlign w:val="subscript"/>
        </w:rPr>
        <w:t>4</w:t>
      </w:r>
      <w:r w:rsidRPr="003E026A">
        <w:rPr>
          <w:rFonts w:ascii="Georgia" w:hAnsi="Georgia" w:cstheme="majorBidi"/>
          <w:sz w:val="24"/>
          <w:szCs w:val="24"/>
        </w:rPr>
        <w:t xml:space="preserve"> (160 mg/L) at pH of 7.5 is 96.66% after 5 minutes settling while with employing alum only the turbidity removal efficiencies are 67.91% and 93.67% at settling periods of 5.0 minute and 30 </w:t>
      </w:r>
      <w:r w:rsidR="00D52D38" w:rsidRPr="003E026A">
        <w:rPr>
          <w:rFonts w:ascii="Georgia" w:hAnsi="Georgia" w:cstheme="majorBidi"/>
          <w:sz w:val="24"/>
          <w:szCs w:val="24"/>
        </w:rPr>
        <w:t>minutes</w:t>
      </w:r>
      <w:r w:rsidRPr="003E026A">
        <w:rPr>
          <w:rFonts w:ascii="Georgia" w:hAnsi="Georgia" w:cstheme="majorBidi"/>
          <w:sz w:val="24"/>
          <w:szCs w:val="24"/>
        </w:rPr>
        <w:t xml:space="preserve"> respectively. This finding can give an increase of the treated volumes by 6 folds which is an essent</w:t>
      </w:r>
      <w:r w:rsidR="00450557" w:rsidRPr="003E026A">
        <w:rPr>
          <w:rFonts w:ascii="Georgia" w:hAnsi="Georgia" w:cstheme="majorBidi"/>
          <w:sz w:val="24"/>
          <w:szCs w:val="24"/>
        </w:rPr>
        <w:t>ial matter for the field units.</w:t>
      </w:r>
    </w:p>
    <w:p w14:paraId="2DE3583E" w14:textId="122C68EA" w:rsidR="00466900" w:rsidRDefault="00AE1BEE" w:rsidP="00435370">
      <w:pPr>
        <w:spacing w:after="0" w:line="360" w:lineRule="auto"/>
        <w:ind w:firstLine="426"/>
        <w:jc w:val="both"/>
        <w:rPr>
          <w:rFonts w:ascii="Georgia" w:hAnsi="Georgia" w:cstheme="majorBidi"/>
          <w:sz w:val="24"/>
          <w:szCs w:val="24"/>
        </w:rPr>
      </w:pPr>
      <w:r w:rsidRPr="003E026A">
        <w:rPr>
          <w:rFonts w:ascii="Georgia" w:hAnsi="Georgia" w:cstheme="majorBidi"/>
          <w:sz w:val="24"/>
          <w:szCs w:val="24"/>
        </w:rPr>
        <w:t xml:space="preserve">Finally, from the present work results, it could be concluded that, there is no specific value for the independent variables that gives the best results. Therefore, these values should be determined for each case depending on the experimental laboratory results. It is also revealed that the nickel magnetic powder with alum give the best results by a comparison with </w:t>
      </w:r>
      <m:oMath>
        <m:sSub>
          <m:sSubPr>
            <m:ctrlPr>
              <w:rPr>
                <w:rFonts w:ascii="Cambria Math" w:hAnsi="Cambria Math" w:cstheme="majorBidi"/>
                <w:iCs/>
                <w:sz w:val="24"/>
                <w:szCs w:val="24"/>
              </w:rPr>
            </m:ctrlPr>
          </m:sSubPr>
          <m:e>
            <m:r>
              <m:rPr>
                <m:sty m:val="p"/>
              </m:rPr>
              <w:rPr>
                <w:rFonts w:ascii="Cambria Math" w:hAnsi="Cambria Math" w:cstheme="majorBidi"/>
                <w:sz w:val="24"/>
                <w:szCs w:val="24"/>
              </w:rPr>
              <m:t>Fe</m:t>
            </m:r>
          </m:e>
          <m:sub>
            <m:r>
              <m:rPr>
                <m:sty m:val="p"/>
              </m:rPr>
              <w:rPr>
                <w:rFonts w:ascii="Cambria Math" w:hAnsi="Cambria Math" w:cstheme="majorBidi"/>
                <w:sz w:val="24"/>
                <w:szCs w:val="24"/>
              </w:rPr>
              <m:t>3</m:t>
            </m:r>
          </m:sub>
        </m:sSub>
        <m:sSub>
          <m:sSubPr>
            <m:ctrlPr>
              <w:rPr>
                <w:rFonts w:ascii="Cambria Math" w:hAnsi="Cambria Math" w:cstheme="majorBidi"/>
                <w:iCs/>
                <w:sz w:val="24"/>
                <w:szCs w:val="24"/>
              </w:rPr>
            </m:ctrlPr>
          </m:sSubPr>
          <m:e>
            <m:r>
              <m:rPr>
                <m:sty m:val="p"/>
              </m:rPr>
              <w:rPr>
                <w:rFonts w:ascii="Cambria Math" w:hAnsi="Cambria Math" w:cstheme="majorBidi"/>
                <w:sz w:val="24"/>
                <w:szCs w:val="24"/>
              </w:rPr>
              <m:t>O</m:t>
            </m:r>
          </m:e>
          <m:sub>
            <m:r>
              <m:rPr>
                <m:sty m:val="p"/>
              </m:rPr>
              <w:rPr>
                <w:rFonts w:ascii="Cambria Math" w:hAnsi="Cambria Math" w:cstheme="majorBidi"/>
                <w:sz w:val="24"/>
                <w:szCs w:val="24"/>
              </w:rPr>
              <m:t>4</m:t>
            </m:r>
          </m:sub>
        </m:sSub>
      </m:oMath>
      <w:r w:rsidRPr="003E026A">
        <w:rPr>
          <w:rFonts w:ascii="Georgia" w:hAnsi="Georgia" w:cstheme="majorBidi"/>
          <w:sz w:val="24"/>
          <w:szCs w:val="24"/>
        </w:rPr>
        <w:t xml:space="preserve"> and cobalt magnetic powders.</w:t>
      </w:r>
    </w:p>
    <w:p w14:paraId="05BD0D88" w14:textId="7DF264C2" w:rsidR="00BD382E" w:rsidRPr="009B45EC" w:rsidRDefault="003B4B3F" w:rsidP="003B4B3F">
      <w:pPr>
        <w:pStyle w:val="ListParagraph"/>
        <w:bidi w:val="0"/>
        <w:spacing w:before="240" w:after="120" w:line="360" w:lineRule="auto"/>
        <w:jc w:val="both"/>
        <w:rPr>
          <w:rFonts w:ascii="Georgia" w:hAnsi="Georgia" w:cstheme="majorBidi"/>
          <w:b/>
          <w:bCs/>
          <w:color w:val="000000" w:themeColor="text1"/>
        </w:rPr>
      </w:pPr>
      <w:r>
        <w:rPr>
          <w:rFonts w:ascii="Georgia" w:hAnsi="Georgia" w:cstheme="majorBidi"/>
          <w:b/>
          <w:bCs/>
          <w:color w:val="000000" w:themeColor="text1"/>
        </w:rPr>
        <w:t>4.</w:t>
      </w:r>
      <w:r w:rsidR="00BD382E" w:rsidRPr="009B45EC">
        <w:rPr>
          <w:rFonts w:ascii="Georgia" w:hAnsi="Georgia" w:cstheme="majorBidi"/>
          <w:b/>
          <w:bCs/>
          <w:color w:val="000000" w:themeColor="text1"/>
        </w:rPr>
        <w:t>CONCLUSIONS</w:t>
      </w:r>
    </w:p>
    <w:p w14:paraId="7BC51178" w14:textId="77777777" w:rsidR="00B35C6B" w:rsidRDefault="00BD382E" w:rsidP="00B35C6B">
      <w:pPr>
        <w:spacing w:after="0" w:line="360" w:lineRule="auto"/>
        <w:jc w:val="both"/>
        <w:rPr>
          <w:rFonts w:ascii="Georgia" w:eastAsiaTheme="minorEastAsia" w:hAnsi="Georgia" w:cstheme="majorBidi"/>
          <w:color w:val="000000" w:themeColor="text1"/>
          <w:sz w:val="24"/>
          <w:szCs w:val="24"/>
        </w:rPr>
      </w:pPr>
      <w:r w:rsidRPr="003E026A">
        <w:rPr>
          <w:rFonts w:ascii="Georgia" w:eastAsiaTheme="minorEastAsia" w:hAnsi="Georgia" w:cstheme="majorBidi"/>
          <w:color w:val="000000" w:themeColor="text1"/>
          <w:sz w:val="24"/>
          <w:szCs w:val="24"/>
        </w:rPr>
        <w:t>The main conclusio</w:t>
      </w:r>
      <w:r w:rsidR="000D28C7" w:rsidRPr="003E026A">
        <w:rPr>
          <w:rFonts w:ascii="Georgia" w:eastAsiaTheme="minorEastAsia" w:hAnsi="Georgia" w:cstheme="majorBidi"/>
          <w:color w:val="000000" w:themeColor="text1"/>
          <w:sz w:val="24"/>
          <w:szCs w:val="24"/>
        </w:rPr>
        <w:t xml:space="preserve">ns of the present study could </w:t>
      </w:r>
      <w:r w:rsidRPr="003E026A">
        <w:rPr>
          <w:rFonts w:ascii="Georgia" w:eastAsiaTheme="minorEastAsia" w:hAnsi="Georgia" w:cstheme="majorBidi"/>
          <w:color w:val="000000" w:themeColor="text1"/>
          <w:sz w:val="24"/>
          <w:szCs w:val="24"/>
        </w:rPr>
        <w:t>be summarized as follows:</w:t>
      </w:r>
    </w:p>
    <w:p w14:paraId="252D948B" w14:textId="0243BD62" w:rsidR="00BD382E" w:rsidRPr="00AB6AA6" w:rsidRDefault="00BD382E" w:rsidP="00AB6AA6">
      <w:pPr>
        <w:pStyle w:val="ListParagraph"/>
        <w:numPr>
          <w:ilvl w:val="0"/>
          <w:numId w:val="30"/>
        </w:numPr>
        <w:bidi w:val="0"/>
        <w:spacing w:line="360" w:lineRule="auto"/>
        <w:jc w:val="both"/>
        <w:rPr>
          <w:rFonts w:ascii="Georgia" w:eastAsiaTheme="minorEastAsia" w:hAnsi="Georgia" w:cstheme="majorBidi"/>
          <w:color w:val="000000" w:themeColor="text1"/>
        </w:rPr>
      </w:pPr>
      <w:r w:rsidRPr="00AB6AA6">
        <w:rPr>
          <w:rFonts w:ascii="Georgia" w:eastAsiaTheme="minorEastAsia" w:hAnsi="Georgia" w:cstheme="majorBidi"/>
          <w:color w:val="000000" w:themeColor="text1"/>
        </w:rPr>
        <w:t>An enhancing in the turbidity removal efficiency is achieved by utilizing magnetic flocculation technique.</w:t>
      </w:r>
    </w:p>
    <w:p w14:paraId="60A86944" w14:textId="77777777" w:rsidR="00BD382E" w:rsidRPr="00AB6AA6" w:rsidRDefault="00BD382E" w:rsidP="00AB6AA6">
      <w:pPr>
        <w:pStyle w:val="ListParagraph"/>
        <w:numPr>
          <w:ilvl w:val="0"/>
          <w:numId w:val="30"/>
        </w:numPr>
        <w:bidi w:val="0"/>
        <w:spacing w:line="360" w:lineRule="auto"/>
        <w:jc w:val="both"/>
        <w:rPr>
          <w:rFonts w:ascii="Georgia" w:eastAsiaTheme="minorEastAsia" w:hAnsi="Georgia" w:cstheme="majorBidi"/>
          <w:color w:val="000000" w:themeColor="text1"/>
        </w:rPr>
      </w:pPr>
      <w:r w:rsidRPr="00AB6AA6">
        <w:rPr>
          <w:rFonts w:ascii="Georgia" w:eastAsiaTheme="minorEastAsia" w:hAnsi="Georgia" w:cstheme="majorBidi"/>
          <w:color w:val="000000" w:themeColor="text1"/>
        </w:rPr>
        <w:t>The required period for settling is very short (five minutes) in comparison with conventional method.</w:t>
      </w:r>
    </w:p>
    <w:p w14:paraId="37DB4E90" w14:textId="77777777" w:rsidR="00BD382E" w:rsidRPr="00AB6AA6" w:rsidRDefault="00BD382E" w:rsidP="00AB6AA6">
      <w:pPr>
        <w:pStyle w:val="ListParagraph"/>
        <w:numPr>
          <w:ilvl w:val="0"/>
          <w:numId w:val="30"/>
        </w:numPr>
        <w:bidi w:val="0"/>
        <w:spacing w:line="360" w:lineRule="auto"/>
        <w:jc w:val="both"/>
        <w:rPr>
          <w:rFonts w:ascii="Georgia" w:eastAsiaTheme="minorEastAsia" w:hAnsi="Georgia" w:cstheme="majorBidi"/>
          <w:color w:val="000000" w:themeColor="text1"/>
        </w:rPr>
      </w:pPr>
      <w:r w:rsidRPr="00AB6AA6">
        <w:rPr>
          <w:rFonts w:ascii="Georgia" w:eastAsiaTheme="minorEastAsia" w:hAnsi="Georgia" w:cstheme="majorBidi"/>
          <w:color w:val="000000" w:themeColor="text1"/>
        </w:rPr>
        <w:t>There is a potential for applying the same operating conditions for various initial turbidities, but in reasonable limits.</w:t>
      </w:r>
    </w:p>
    <w:p w14:paraId="7361C3A0" w14:textId="77777777" w:rsidR="00BD382E" w:rsidRPr="00AB6AA6" w:rsidRDefault="00BD382E" w:rsidP="00AB6AA6">
      <w:pPr>
        <w:pStyle w:val="ListParagraph"/>
        <w:numPr>
          <w:ilvl w:val="0"/>
          <w:numId w:val="30"/>
        </w:numPr>
        <w:bidi w:val="0"/>
        <w:spacing w:line="360" w:lineRule="auto"/>
        <w:jc w:val="both"/>
        <w:rPr>
          <w:rFonts w:ascii="Georgia" w:eastAsiaTheme="minorEastAsia" w:hAnsi="Georgia" w:cstheme="majorBidi"/>
          <w:color w:val="000000" w:themeColor="text1"/>
        </w:rPr>
      </w:pPr>
      <w:r w:rsidRPr="00AB6AA6">
        <w:rPr>
          <w:rFonts w:ascii="Georgia" w:eastAsiaTheme="minorEastAsia" w:hAnsi="Georgia" w:cstheme="majorBidi"/>
          <w:color w:val="000000" w:themeColor="text1"/>
        </w:rPr>
        <w:t>It can be concluded that nickel magnetic powder has a superior performance in comparison with iron oxide and cobalt magnetic powders.</w:t>
      </w:r>
    </w:p>
    <w:p w14:paraId="58D3753E" w14:textId="443A62EB" w:rsidR="00466900" w:rsidRDefault="00BD382E" w:rsidP="00AB6AA6">
      <w:pPr>
        <w:pStyle w:val="ListParagraph"/>
        <w:numPr>
          <w:ilvl w:val="0"/>
          <w:numId w:val="30"/>
        </w:numPr>
        <w:bidi w:val="0"/>
        <w:spacing w:line="360" w:lineRule="auto"/>
        <w:jc w:val="both"/>
        <w:rPr>
          <w:rFonts w:ascii="Georgia" w:eastAsiaTheme="minorEastAsia" w:hAnsi="Georgia" w:cstheme="majorBidi"/>
          <w:color w:val="000000" w:themeColor="text1"/>
        </w:rPr>
      </w:pPr>
      <w:r w:rsidRPr="00AB6AA6">
        <w:rPr>
          <w:rFonts w:ascii="Georgia" w:eastAsiaTheme="minorEastAsia" w:hAnsi="Georgia" w:cstheme="majorBidi"/>
          <w:color w:val="000000" w:themeColor="text1"/>
        </w:rPr>
        <w:lastRenderedPageBreak/>
        <w:t>The maximum turbidity removal efficiency is 99.88% when applying magnetic flocculation technology, while with applying conventional flocculation the maximum turbidity removal efficiency is 92.89 % at the same conditions.</w:t>
      </w:r>
    </w:p>
    <w:p w14:paraId="5B0169D8" w14:textId="2E7CE872" w:rsidR="00042039" w:rsidRPr="00AB6AA6" w:rsidRDefault="00042039" w:rsidP="00042039">
      <w:pPr>
        <w:pStyle w:val="ListParagraph"/>
        <w:bidi w:val="0"/>
        <w:spacing w:line="360" w:lineRule="auto"/>
        <w:jc w:val="both"/>
        <w:rPr>
          <w:rFonts w:ascii="Georgia" w:eastAsiaTheme="minorEastAsia" w:hAnsi="Georgia" w:cstheme="majorBidi"/>
          <w:color w:val="000000" w:themeColor="text1"/>
        </w:rPr>
      </w:pPr>
    </w:p>
    <w:p w14:paraId="3BF1820A" w14:textId="77777777" w:rsidR="00450557" w:rsidRPr="003E026A" w:rsidRDefault="00450557" w:rsidP="00AB6AA6">
      <w:pPr>
        <w:spacing w:before="240" w:after="0" w:line="360" w:lineRule="auto"/>
        <w:jc w:val="both"/>
        <w:rPr>
          <w:rFonts w:ascii="Georgia" w:hAnsi="Georgia" w:cstheme="majorBidi"/>
          <w:b/>
          <w:bCs/>
          <w:sz w:val="24"/>
          <w:szCs w:val="24"/>
        </w:rPr>
      </w:pPr>
      <w:r w:rsidRPr="003E026A">
        <w:rPr>
          <w:rFonts w:ascii="Georgia" w:hAnsi="Georgia" w:cstheme="majorBidi"/>
          <w:b/>
          <w:bCs/>
          <w:sz w:val="24"/>
          <w:szCs w:val="24"/>
        </w:rPr>
        <w:t xml:space="preserve">NOMENCLATURE  </w:t>
      </w:r>
    </w:p>
    <w:p w14:paraId="41091BA9" w14:textId="77777777" w:rsidR="00B76E15" w:rsidRPr="00E27DBB" w:rsidRDefault="00B76E15" w:rsidP="00B76E15">
      <w:pPr>
        <w:spacing w:after="0"/>
        <w:jc w:val="both"/>
        <w:rPr>
          <w:rFonts w:ascii="Georgia" w:hAnsi="Georgia"/>
          <w:sz w:val="24"/>
          <w:szCs w:val="24"/>
        </w:rPr>
      </w:pPr>
      <w:proofErr w:type="gramStart"/>
      <w:r w:rsidRPr="00E27DBB">
        <w:rPr>
          <w:rFonts w:ascii="Georgia" w:hAnsi="Georgia"/>
          <w:i/>
          <w:iCs/>
          <w:sz w:val="24"/>
          <w:szCs w:val="24"/>
        </w:rPr>
        <w:t>A</w:t>
      </w:r>
      <w:proofErr w:type="gramEnd"/>
      <w:r w:rsidRPr="00E27DBB">
        <w:rPr>
          <w:rFonts w:ascii="Georgia" w:hAnsi="Georgia"/>
          <w:sz w:val="24"/>
          <w:szCs w:val="24"/>
        </w:rPr>
        <w:tab/>
        <w:t xml:space="preserve">Area, </w:t>
      </w:r>
      <m:oMath>
        <m:sSup>
          <m:sSupPr>
            <m:ctrlPr>
              <w:rPr>
                <w:rFonts w:ascii="Cambria Math" w:hAnsi="Cambria Math"/>
                <w:iCs/>
                <w:sz w:val="24"/>
                <w:szCs w:val="24"/>
              </w:rPr>
            </m:ctrlPr>
          </m:sSupPr>
          <m:e>
            <m:r>
              <m:rPr>
                <m:sty m:val="p"/>
              </m:rPr>
              <w:rPr>
                <w:rFonts w:ascii="Cambria Math" w:hAnsi="Cambria Math"/>
                <w:sz w:val="24"/>
                <w:szCs w:val="24"/>
              </w:rPr>
              <m:t>m</m:t>
            </m:r>
          </m:e>
          <m:sup>
            <m:r>
              <m:rPr>
                <m:sty m:val="p"/>
              </m:rPr>
              <w:rPr>
                <w:rFonts w:ascii="Cambria Math" w:hAnsi="Cambria Math"/>
                <w:sz w:val="24"/>
                <w:szCs w:val="24"/>
              </w:rPr>
              <m:t>2</m:t>
            </m:r>
          </m:sup>
        </m:sSup>
      </m:oMath>
    </w:p>
    <w:p w14:paraId="1576F8C8" w14:textId="77777777" w:rsidR="00B76E15" w:rsidRPr="00E27DBB" w:rsidRDefault="00B76E15" w:rsidP="00B76E15">
      <w:pPr>
        <w:spacing w:after="0"/>
        <w:jc w:val="both"/>
        <w:rPr>
          <w:rFonts w:ascii="Georgia" w:hAnsi="Georgia"/>
          <w:sz w:val="24"/>
          <w:szCs w:val="24"/>
        </w:rPr>
      </w:pPr>
      <w:r w:rsidRPr="00E27DBB">
        <w:rPr>
          <w:rFonts w:ascii="Georgia" w:hAnsi="Georgia"/>
          <w:i/>
          <w:iCs/>
          <w:sz w:val="24"/>
          <w:szCs w:val="24"/>
        </w:rPr>
        <w:t>Cp</w:t>
      </w:r>
      <w:r w:rsidRPr="00E27DBB">
        <w:rPr>
          <w:rFonts w:ascii="Georgia" w:hAnsi="Georgia"/>
          <w:sz w:val="24"/>
          <w:szCs w:val="24"/>
        </w:rPr>
        <w:tab/>
        <w:t>Specific heat capacity, J</w:t>
      </w:r>
      <w:proofErr w:type="gramStart"/>
      <w:r w:rsidRPr="00E27DBB">
        <w:rPr>
          <w:rFonts w:ascii="Georgia" w:hAnsi="Georgia"/>
          <w:sz w:val="24"/>
          <w:szCs w:val="24"/>
        </w:rPr>
        <w:t>/(</w:t>
      </w:r>
      <w:proofErr w:type="gramEnd"/>
      <w:r w:rsidRPr="00E27DBB">
        <w:rPr>
          <w:rFonts w:ascii="Georgia" w:hAnsi="Georgia"/>
          <w:sz w:val="24"/>
          <w:szCs w:val="24"/>
        </w:rPr>
        <w:t xml:space="preserve">kg </w:t>
      </w:r>
      <m:oMath>
        <m:r>
          <m:rPr>
            <m:sty m:val="p"/>
          </m:rPr>
          <w:rPr>
            <w:rFonts w:ascii="Cambria Math" w:hAnsi="Cambria Math"/>
            <w:sz w:val="24"/>
            <w:szCs w:val="24"/>
          </w:rPr>
          <m:t>℃</m:t>
        </m:r>
      </m:oMath>
      <w:r w:rsidRPr="00E27DBB">
        <w:rPr>
          <w:rFonts w:ascii="Georgia" w:hAnsi="Georgia"/>
          <w:sz w:val="24"/>
          <w:szCs w:val="24"/>
        </w:rPr>
        <w:t>)</w:t>
      </w:r>
    </w:p>
    <w:p w14:paraId="1032C569" w14:textId="77777777" w:rsidR="00B76E15" w:rsidRPr="00E27DBB" w:rsidRDefault="00B76E15" w:rsidP="00B76E15">
      <w:pPr>
        <w:spacing w:after="0"/>
        <w:jc w:val="both"/>
        <w:rPr>
          <w:rFonts w:ascii="Georgia" w:hAnsi="Georgia"/>
          <w:sz w:val="24"/>
          <w:szCs w:val="24"/>
        </w:rPr>
      </w:pPr>
      <w:r w:rsidRPr="00E27DBB">
        <w:rPr>
          <w:rFonts w:ascii="Georgia" w:hAnsi="Georgia"/>
          <w:i/>
          <w:iCs/>
          <w:sz w:val="24"/>
          <w:szCs w:val="24"/>
        </w:rPr>
        <w:t>D</w:t>
      </w:r>
      <w:r w:rsidRPr="00E27DBB">
        <w:rPr>
          <w:rFonts w:ascii="Georgia" w:hAnsi="Georgia"/>
          <w:sz w:val="24"/>
          <w:szCs w:val="24"/>
        </w:rPr>
        <w:tab/>
        <w:t>Cylinder diameter, m</w:t>
      </w:r>
    </w:p>
    <w:p w14:paraId="06CBFBD4" w14:textId="77777777" w:rsidR="00B76E15" w:rsidRPr="00E27DBB" w:rsidRDefault="00B76E15" w:rsidP="00B76E15">
      <w:pPr>
        <w:spacing w:after="0"/>
        <w:jc w:val="both"/>
        <w:rPr>
          <w:rFonts w:ascii="Georgia" w:hAnsi="Georgia"/>
          <w:sz w:val="24"/>
          <w:szCs w:val="24"/>
        </w:rPr>
      </w:pPr>
      <w:r w:rsidRPr="00E27DBB">
        <w:rPr>
          <w:rFonts w:ascii="Georgia" w:hAnsi="Georgia"/>
          <w:i/>
          <w:iCs/>
          <w:sz w:val="24"/>
          <w:szCs w:val="24"/>
        </w:rPr>
        <w:t>g</w:t>
      </w:r>
      <w:r w:rsidRPr="00E27DBB">
        <w:rPr>
          <w:rFonts w:ascii="Georgia" w:hAnsi="Georgia"/>
          <w:sz w:val="24"/>
          <w:szCs w:val="24"/>
        </w:rPr>
        <w:tab/>
        <w:t>Gravitational constant, m/</w:t>
      </w:r>
      <m:oMath>
        <m:sSup>
          <m:sSupPr>
            <m:ctrlPr>
              <w:rPr>
                <w:rFonts w:ascii="Cambria Math" w:hAnsi="Cambria Math"/>
                <w:i/>
                <w:sz w:val="24"/>
                <w:szCs w:val="24"/>
              </w:rPr>
            </m:ctrlPr>
          </m:sSupPr>
          <m:e>
            <m:r>
              <w:rPr>
                <w:rFonts w:ascii="Cambria Math" w:hAnsi="Cambria Math"/>
                <w:sz w:val="24"/>
                <w:szCs w:val="24"/>
              </w:rPr>
              <m:t>s</m:t>
            </m:r>
          </m:e>
          <m:sup>
            <m:r>
              <w:rPr>
                <w:rFonts w:ascii="Cambria Math" w:hAnsi="Cambria Math"/>
                <w:sz w:val="24"/>
                <w:szCs w:val="24"/>
              </w:rPr>
              <m:t>2</m:t>
            </m:r>
          </m:sup>
        </m:sSup>
      </m:oMath>
    </w:p>
    <w:p w14:paraId="5A88ADB6" w14:textId="77777777" w:rsidR="00B76E15" w:rsidRPr="00E27DBB" w:rsidRDefault="00B76E15" w:rsidP="00B76E15">
      <w:pPr>
        <w:spacing w:after="0"/>
        <w:jc w:val="both"/>
        <w:rPr>
          <w:rFonts w:ascii="Georgia" w:hAnsi="Georgia"/>
          <w:sz w:val="24"/>
          <w:szCs w:val="24"/>
        </w:rPr>
      </w:pPr>
      <w:r w:rsidRPr="00E27DBB">
        <w:rPr>
          <w:rFonts w:ascii="Georgia" w:hAnsi="Georgia"/>
          <w:i/>
          <w:iCs/>
          <w:sz w:val="24"/>
          <w:szCs w:val="24"/>
        </w:rPr>
        <w:t>h</w:t>
      </w:r>
      <w:r w:rsidRPr="00E27DBB">
        <w:rPr>
          <w:rFonts w:ascii="Georgia" w:hAnsi="Georgia"/>
          <w:sz w:val="24"/>
          <w:szCs w:val="24"/>
        </w:rPr>
        <w:tab/>
        <w:t>Heat transfer coefficient, W</w:t>
      </w:r>
      <w:proofErr w:type="gramStart"/>
      <w:r w:rsidRPr="00E27DBB">
        <w:rPr>
          <w:rFonts w:ascii="Georgia" w:hAnsi="Georgia"/>
          <w:sz w:val="24"/>
          <w:szCs w:val="24"/>
        </w:rPr>
        <w:t>/(</w:t>
      </w:r>
      <w:proofErr w:type="gramEnd"/>
      <m:oMath>
        <m:sSup>
          <m:sSupPr>
            <m:ctrlPr>
              <w:rPr>
                <w:rFonts w:ascii="Cambria Math" w:hAnsi="Cambria Math"/>
                <w:iCs/>
                <w:sz w:val="24"/>
                <w:szCs w:val="24"/>
              </w:rPr>
            </m:ctrlPr>
          </m:sSupPr>
          <m:e>
            <m:r>
              <m:rPr>
                <m:sty m:val="p"/>
              </m:rPr>
              <w:rPr>
                <w:rFonts w:ascii="Cambria Math" w:hAnsi="Cambria Math"/>
                <w:sz w:val="24"/>
                <w:szCs w:val="24"/>
              </w:rPr>
              <m:t>m</m:t>
            </m:r>
          </m:e>
          <m:sup>
            <m:r>
              <m:rPr>
                <m:sty m:val="p"/>
              </m:rPr>
              <w:rPr>
                <w:rFonts w:ascii="Cambria Math" w:hAnsi="Cambria Math"/>
                <w:sz w:val="24"/>
                <w:szCs w:val="24"/>
              </w:rPr>
              <m:t>2</m:t>
            </m:r>
          </m:sup>
        </m:sSup>
        <m:r>
          <m:rPr>
            <m:sty m:val="p"/>
          </m:rPr>
          <w:rPr>
            <w:rFonts w:ascii="Cambria Math" w:hAnsi="Cambria Math"/>
            <w:sz w:val="24"/>
            <w:szCs w:val="24"/>
          </w:rPr>
          <m:t>℃</m:t>
        </m:r>
      </m:oMath>
      <w:r w:rsidRPr="00E27DBB">
        <w:rPr>
          <w:rFonts w:ascii="Georgia" w:hAnsi="Georgia"/>
          <w:iCs/>
          <w:sz w:val="24"/>
          <w:szCs w:val="24"/>
        </w:rPr>
        <w:t>)</w:t>
      </w:r>
    </w:p>
    <w:p w14:paraId="487CF3B6" w14:textId="77777777" w:rsidR="00B76E15" w:rsidRPr="00E27DBB" w:rsidRDefault="00B76E15" w:rsidP="00B76E15">
      <w:pPr>
        <w:spacing w:after="0"/>
        <w:jc w:val="both"/>
        <w:rPr>
          <w:rFonts w:ascii="Georgia" w:hAnsi="Georgia"/>
          <w:sz w:val="24"/>
          <w:szCs w:val="24"/>
        </w:rPr>
      </w:pPr>
      <w:r w:rsidRPr="00E27DBB">
        <w:rPr>
          <w:rFonts w:ascii="Georgia" w:hAnsi="Georgia"/>
          <w:i/>
          <w:iCs/>
          <w:sz w:val="24"/>
          <w:szCs w:val="24"/>
        </w:rPr>
        <w:t>I</w:t>
      </w:r>
      <w:r w:rsidRPr="00E27DBB">
        <w:rPr>
          <w:rFonts w:ascii="Georgia" w:hAnsi="Georgia"/>
          <w:sz w:val="24"/>
          <w:szCs w:val="24"/>
        </w:rPr>
        <w:tab/>
        <w:t>Current, A</w:t>
      </w:r>
    </w:p>
    <w:p w14:paraId="7C9E69BA" w14:textId="77777777" w:rsidR="00B76E15" w:rsidRPr="00E27DBB" w:rsidRDefault="00B76E15" w:rsidP="00B76E15">
      <w:pPr>
        <w:spacing w:after="0"/>
        <w:jc w:val="both"/>
        <w:rPr>
          <w:rFonts w:ascii="Georgia" w:hAnsi="Georgia"/>
          <w:sz w:val="24"/>
          <w:szCs w:val="24"/>
        </w:rPr>
      </w:pPr>
      <w:r w:rsidRPr="00E27DBB">
        <w:rPr>
          <w:rFonts w:ascii="Georgia" w:hAnsi="Georgia"/>
          <w:i/>
          <w:iCs/>
          <w:sz w:val="24"/>
          <w:szCs w:val="24"/>
        </w:rPr>
        <w:t>k</w:t>
      </w:r>
      <w:r w:rsidRPr="00E27DBB">
        <w:rPr>
          <w:rFonts w:ascii="Georgia" w:hAnsi="Georgia"/>
          <w:sz w:val="24"/>
          <w:szCs w:val="24"/>
        </w:rPr>
        <w:tab/>
        <w:t>Thermal conductivity, W</w:t>
      </w:r>
      <w:proofErr w:type="gramStart"/>
      <w:r w:rsidRPr="00E27DBB">
        <w:rPr>
          <w:rFonts w:ascii="Georgia" w:hAnsi="Georgia"/>
          <w:sz w:val="24"/>
          <w:szCs w:val="24"/>
        </w:rPr>
        <w:t>/(</w:t>
      </w:r>
      <w:proofErr w:type="gramEnd"/>
      <w:r w:rsidRPr="00E27DBB">
        <w:rPr>
          <w:rFonts w:ascii="Georgia" w:hAnsi="Georgia"/>
          <w:sz w:val="24"/>
          <w:szCs w:val="24"/>
        </w:rPr>
        <w:t xml:space="preserve">m </w:t>
      </w:r>
      <m:oMath>
        <m:r>
          <m:rPr>
            <m:sty m:val="p"/>
          </m:rPr>
          <w:rPr>
            <w:rFonts w:ascii="Cambria Math" w:hAnsi="Cambria Math"/>
            <w:sz w:val="24"/>
            <w:szCs w:val="24"/>
          </w:rPr>
          <m:t>℃</m:t>
        </m:r>
      </m:oMath>
      <w:r w:rsidRPr="00E27DBB">
        <w:rPr>
          <w:rFonts w:ascii="Georgia" w:hAnsi="Georgia"/>
          <w:sz w:val="24"/>
          <w:szCs w:val="24"/>
        </w:rPr>
        <w:t>)</w:t>
      </w:r>
    </w:p>
    <w:p w14:paraId="644AF1E4" w14:textId="77777777" w:rsidR="00B76E15" w:rsidRPr="00E27DBB" w:rsidRDefault="00B76E15" w:rsidP="00B76E15">
      <w:pPr>
        <w:spacing w:after="0"/>
        <w:jc w:val="both"/>
        <w:rPr>
          <w:rFonts w:ascii="Georgia" w:hAnsi="Georgia"/>
          <w:sz w:val="24"/>
          <w:szCs w:val="24"/>
        </w:rPr>
      </w:pPr>
      <w:r w:rsidRPr="00E27DBB">
        <w:rPr>
          <w:rFonts w:ascii="Georgia" w:hAnsi="Georgia"/>
          <w:i/>
          <w:iCs/>
          <w:sz w:val="24"/>
          <w:szCs w:val="24"/>
        </w:rPr>
        <w:t>L</w:t>
      </w:r>
      <w:r w:rsidRPr="00E27DBB">
        <w:rPr>
          <w:rFonts w:ascii="Georgia" w:hAnsi="Georgia"/>
          <w:sz w:val="24"/>
          <w:szCs w:val="24"/>
        </w:rPr>
        <w:tab/>
        <w:t>Fin length, m</w:t>
      </w:r>
    </w:p>
    <w:p w14:paraId="2A2E9245" w14:textId="77777777" w:rsidR="00B76E15" w:rsidRPr="00E27DBB" w:rsidRDefault="00B76E15" w:rsidP="00B76E15">
      <w:pPr>
        <w:spacing w:after="0"/>
        <w:jc w:val="both"/>
        <w:rPr>
          <w:rFonts w:ascii="Georgia" w:hAnsi="Georgia"/>
          <w:i/>
          <w:iCs/>
          <w:sz w:val="24"/>
          <w:szCs w:val="24"/>
        </w:rPr>
      </w:pPr>
      <w:r w:rsidRPr="00E27DBB">
        <w:rPr>
          <w:rFonts w:ascii="Georgia" w:hAnsi="Georgia"/>
          <w:i/>
          <w:iCs/>
          <w:sz w:val="24"/>
          <w:szCs w:val="24"/>
        </w:rPr>
        <w:t>N</w:t>
      </w:r>
      <w:r w:rsidRPr="00E27DBB">
        <w:rPr>
          <w:rFonts w:ascii="Georgia" w:hAnsi="Georgia"/>
          <w:i/>
          <w:iCs/>
          <w:sz w:val="24"/>
          <w:szCs w:val="24"/>
        </w:rPr>
        <w:tab/>
      </w:r>
      <w:r w:rsidRPr="00E27DBB">
        <w:rPr>
          <w:rFonts w:ascii="Georgia" w:hAnsi="Georgia"/>
          <w:sz w:val="24"/>
          <w:szCs w:val="24"/>
        </w:rPr>
        <w:t>Fins number</w:t>
      </w:r>
    </w:p>
    <w:p w14:paraId="57AE1DC2" w14:textId="77777777" w:rsidR="00B76E15" w:rsidRPr="00E27DBB" w:rsidRDefault="00B76E15" w:rsidP="00B76E15">
      <w:pPr>
        <w:spacing w:after="0"/>
        <w:jc w:val="both"/>
        <w:rPr>
          <w:rFonts w:ascii="Georgia" w:hAnsi="Georgia"/>
          <w:sz w:val="24"/>
          <w:szCs w:val="24"/>
        </w:rPr>
      </w:pPr>
      <w:r w:rsidRPr="00E27DBB">
        <w:rPr>
          <w:rFonts w:ascii="Georgia" w:hAnsi="Georgia"/>
          <w:i/>
          <w:iCs/>
          <w:sz w:val="24"/>
          <w:szCs w:val="24"/>
        </w:rPr>
        <w:t>Nu</w:t>
      </w:r>
      <w:r w:rsidRPr="00E27DBB">
        <w:rPr>
          <w:rFonts w:ascii="Georgia" w:hAnsi="Georgia"/>
          <w:sz w:val="24"/>
          <w:szCs w:val="24"/>
        </w:rPr>
        <w:tab/>
        <w:t>Nusselt number</w:t>
      </w:r>
    </w:p>
    <w:p w14:paraId="4DB87A43" w14:textId="77777777" w:rsidR="00B76E15" w:rsidRPr="00E27DBB" w:rsidRDefault="00B76E15" w:rsidP="00B76E15">
      <w:pPr>
        <w:spacing w:after="0"/>
        <w:jc w:val="both"/>
        <w:rPr>
          <w:rFonts w:ascii="Georgia" w:hAnsi="Georgia"/>
          <w:sz w:val="24"/>
          <w:szCs w:val="24"/>
        </w:rPr>
      </w:pPr>
      <w:r w:rsidRPr="00E27DBB">
        <w:rPr>
          <w:rFonts w:ascii="Georgia" w:hAnsi="Georgia"/>
          <w:i/>
          <w:iCs/>
          <w:sz w:val="24"/>
          <w:szCs w:val="24"/>
        </w:rPr>
        <w:t>Q</w:t>
      </w:r>
      <w:r w:rsidRPr="00E27DBB">
        <w:rPr>
          <w:rFonts w:ascii="Georgia" w:hAnsi="Georgia"/>
          <w:sz w:val="24"/>
          <w:szCs w:val="24"/>
        </w:rPr>
        <w:tab/>
        <w:t>Input heat, W</w:t>
      </w:r>
    </w:p>
    <w:p w14:paraId="39372D90" w14:textId="77777777" w:rsidR="00B76E15" w:rsidRPr="00E27DBB" w:rsidRDefault="00B76E15" w:rsidP="00B76E15">
      <w:pPr>
        <w:spacing w:after="0"/>
        <w:jc w:val="both"/>
        <w:rPr>
          <w:rFonts w:ascii="Georgia" w:hAnsi="Georgia"/>
          <w:sz w:val="24"/>
          <w:szCs w:val="24"/>
        </w:rPr>
      </w:pPr>
      <w:r w:rsidRPr="00E27DBB">
        <w:rPr>
          <w:rFonts w:ascii="Georgia" w:hAnsi="Georgia"/>
          <w:sz w:val="24"/>
          <w:szCs w:val="24"/>
        </w:rPr>
        <w:t>R</w:t>
      </w:r>
      <w:r w:rsidRPr="00E27DBB">
        <w:rPr>
          <w:rFonts w:ascii="Georgia" w:hAnsi="Georgia"/>
          <w:sz w:val="24"/>
          <w:szCs w:val="24"/>
        </w:rPr>
        <w:tab/>
        <w:t>Fin radius, m</w:t>
      </w:r>
    </w:p>
    <w:p w14:paraId="14DBC342" w14:textId="77777777" w:rsidR="00B76E15" w:rsidRPr="00E27DBB" w:rsidRDefault="00B76E15" w:rsidP="00B76E15">
      <w:pPr>
        <w:spacing w:after="0"/>
        <w:jc w:val="both"/>
        <w:rPr>
          <w:rFonts w:ascii="Georgia" w:hAnsi="Georgia"/>
          <w:sz w:val="24"/>
          <w:szCs w:val="24"/>
        </w:rPr>
      </w:pPr>
      <w:r w:rsidRPr="00E27DBB">
        <w:rPr>
          <w:rFonts w:ascii="Georgia" w:hAnsi="Georgia"/>
          <w:i/>
          <w:iCs/>
          <w:sz w:val="24"/>
          <w:szCs w:val="24"/>
        </w:rPr>
        <w:t>Ra</w:t>
      </w:r>
      <w:r w:rsidRPr="00E27DBB">
        <w:rPr>
          <w:rFonts w:ascii="Georgia" w:hAnsi="Georgia"/>
          <w:sz w:val="24"/>
          <w:szCs w:val="24"/>
        </w:rPr>
        <w:tab/>
        <w:t>Rayleigh number</w:t>
      </w:r>
    </w:p>
    <w:p w14:paraId="4DDE7B90" w14:textId="77777777" w:rsidR="00B76E15" w:rsidRPr="00E27DBB" w:rsidRDefault="005D018D" w:rsidP="00B76E15">
      <w:pPr>
        <w:spacing w:after="0"/>
        <w:jc w:val="both"/>
        <w:rPr>
          <w:rFonts w:ascii="Georgia" w:hAnsi="Georgia"/>
          <w:sz w:val="24"/>
          <w:szCs w:val="24"/>
        </w:rPr>
      </w:pPr>
      <m:oMath>
        <m:sSub>
          <m:sSubPr>
            <m:ctrlPr>
              <w:rPr>
                <w:rFonts w:ascii="Cambria Math" w:hAnsi="Cambria Math"/>
                <w:i/>
                <w:iCs/>
                <w:sz w:val="24"/>
                <w:szCs w:val="24"/>
              </w:rPr>
            </m:ctrlPr>
          </m:sSubPr>
          <m:e>
            <m:r>
              <w:rPr>
                <w:rFonts w:ascii="Cambria Math" w:hAnsi="Cambria Math"/>
                <w:sz w:val="24"/>
                <w:szCs w:val="24"/>
              </w:rPr>
              <m:t>R</m:t>
            </m:r>
          </m:e>
          <m:sub>
            <m:r>
              <w:rPr>
                <w:rFonts w:ascii="Cambria Math" w:hAnsi="Cambria Math"/>
                <w:sz w:val="24"/>
                <w:szCs w:val="24"/>
              </w:rPr>
              <m:t>t</m:t>
            </m:r>
            <m:r>
              <w:rPr>
                <w:rFonts w:ascii="Cambria Math" w:hAnsi="Cambria Math"/>
                <w:sz w:val="24"/>
                <w:szCs w:val="24"/>
              </w:rPr>
              <m:t>h</m:t>
            </m:r>
          </m:sub>
        </m:sSub>
      </m:oMath>
      <w:r w:rsidR="00B76E15" w:rsidRPr="00E27DBB">
        <w:rPr>
          <w:rFonts w:ascii="Georgia" w:hAnsi="Georgia"/>
          <w:sz w:val="24"/>
          <w:szCs w:val="24"/>
        </w:rPr>
        <w:tab/>
        <w:t xml:space="preserve">Thermal resistance, </w:t>
      </w:r>
      <m:oMath>
        <m:r>
          <m:rPr>
            <m:sty m:val="p"/>
          </m:rPr>
          <w:rPr>
            <w:rFonts w:ascii="Cambria Math" w:hAnsi="Cambria Math"/>
            <w:sz w:val="24"/>
            <w:szCs w:val="24"/>
          </w:rPr>
          <m:t>℃</m:t>
        </m:r>
      </m:oMath>
      <w:r w:rsidR="00B76E15" w:rsidRPr="00E27DBB">
        <w:rPr>
          <w:rFonts w:ascii="Georgia" w:hAnsi="Georgia"/>
          <w:sz w:val="24"/>
          <w:szCs w:val="24"/>
        </w:rPr>
        <w:t>/W</w:t>
      </w:r>
    </w:p>
    <w:p w14:paraId="6B37332E" w14:textId="77777777" w:rsidR="00B76E15" w:rsidRPr="00E27DBB" w:rsidRDefault="00B76E15" w:rsidP="00B76E15">
      <w:pPr>
        <w:spacing w:after="0"/>
        <w:jc w:val="both"/>
        <w:rPr>
          <w:rFonts w:ascii="Georgia" w:hAnsi="Georgia"/>
          <w:sz w:val="24"/>
          <w:szCs w:val="24"/>
        </w:rPr>
      </w:pPr>
      <w:r w:rsidRPr="00E27DBB">
        <w:rPr>
          <w:rFonts w:ascii="Georgia" w:hAnsi="Georgia"/>
          <w:i/>
          <w:iCs/>
          <w:sz w:val="24"/>
          <w:szCs w:val="24"/>
        </w:rPr>
        <w:t>t</w:t>
      </w:r>
      <w:r w:rsidRPr="00E27DBB">
        <w:rPr>
          <w:rFonts w:ascii="Georgia" w:hAnsi="Georgia"/>
          <w:sz w:val="24"/>
          <w:szCs w:val="24"/>
        </w:rPr>
        <w:tab/>
        <w:t>Fin thickness, m</w:t>
      </w:r>
    </w:p>
    <w:p w14:paraId="3FB34CD1" w14:textId="77777777" w:rsidR="00B76E15" w:rsidRPr="00E27DBB" w:rsidRDefault="00B76E15" w:rsidP="00B76E15">
      <w:pPr>
        <w:spacing w:after="0"/>
        <w:jc w:val="both"/>
        <w:rPr>
          <w:rFonts w:ascii="Georgia" w:hAnsi="Georgia"/>
          <w:sz w:val="24"/>
          <w:szCs w:val="24"/>
        </w:rPr>
      </w:pPr>
      <w:r w:rsidRPr="00E27DBB">
        <w:rPr>
          <w:rFonts w:ascii="Georgia" w:hAnsi="Georgia"/>
          <w:i/>
          <w:iCs/>
          <w:sz w:val="24"/>
          <w:szCs w:val="24"/>
        </w:rPr>
        <w:t>T</w:t>
      </w:r>
      <w:r w:rsidRPr="00E27DBB">
        <w:rPr>
          <w:rFonts w:ascii="Georgia" w:hAnsi="Georgia"/>
          <w:sz w:val="24"/>
          <w:szCs w:val="24"/>
        </w:rPr>
        <w:tab/>
        <w:t xml:space="preserve">Temperature, </w:t>
      </w:r>
      <m:oMath>
        <m:r>
          <m:rPr>
            <m:sty m:val="p"/>
          </m:rPr>
          <w:rPr>
            <w:rFonts w:ascii="Cambria Math" w:hAnsi="Cambria Math"/>
            <w:sz w:val="24"/>
            <w:szCs w:val="24"/>
          </w:rPr>
          <m:t>℃</m:t>
        </m:r>
      </m:oMath>
    </w:p>
    <w:p w14:paraId="5C96D759" w14:textId="77777777" w:rsidR="00B76E15" w:rsidRPr="00E27DBB" w:rsidRDefault="00B76E15" w:rsidP="00B76E15">
      <w:pPr>
        <w:spacing w:after="0"/>
        <w:jc w:val="both"/>
        <w:rPr>
          <w:rFonts w:ascii="Georgia" w:hAnsi="Georgia"/>
          <w:b/>
          <w:bCs/>
          <w:i/>
          <w:iCs/>
          <w:sz w:val="24"/>
          <w:szCs w:val="24"/>
        </w:rPr>
      </w:pPr>
      <w:r w:rsidRPr="00E27DBB">
        <w:rPr>
          <w:rFonts w:ascii="Georgia" w:hAnsi="Georgia"/>
          <w:b/>
          <w:bCs/>
          <w:i/>
          <w:iCs/>
          <w:sz w:val="24"/>
          <w:szCs w:val="24"/>
        </w:rPr>
        <w:t>Greek symbols</w:t>
      </w:r>
    </w:p>
    <w:p w14:paraId="21D060FA" w14:textId="77777777" w:rsidR="00B76E15" w:rsidRPr="00E27DBB" w:rsidRDefault="00B76E15" w:rsidP="00B76E15">
      <w:pPr>
        <w:spacing w:after="0"/>
        <w:jc w:val="both"/>
        <w:rPr>
          <w:rFonts w:ascii="Georgia" w:hAnsi="Georgia"/>
          <w:sz w:val="24"/>
          <w:szCs w:val="24"/>
        </w:rPr>
      </w:pPr>
      <m:oMath>
        <m:r>
          <w:rPr>
            <w:rFonts w:ascii="Cambria Math" w:hAnsi="Cambria Math"/>
            <w:sz w:val="24"/>
            <w:szCs w:val="24"/>
          </w:rPr>
          <m:t>α</m:t>
        </m:r>
      </m:oMath>
      <w:r w:rsidRPr="00E27DBB">
        <w:rPr>
          <w:rFonts w:ascii="Georgia" w:hAnsi="Georgia"/>
          <w:i/>
          <w:sz w:val="24"/>
          <w:szCs w:val="24"/>
        </w:rPr>
        <w:tab/>
      </w:r>
      <w:r w:rsidRPr="00E27DBB">
        <w:rPr>
          <w:rFonts w:ascii="Georgia" w:hAnsi="Georgia"/>
          <w:sz w:val="24"/>
          <w:szCs w:val="24"/>
        </w:rPr>
        <w:t xml:space="preserve">Thermal diffusivity, </w:t>
      </w:r>
      <m:oMath>
        <m:sSup>
          <m:sSupPr>
            <m:ctrlPr>
              <w:rPr>
                <w:rFonts w:ascii="Cambria Math" w:hAnsi="Cambria Math"/>
                <w:iCs/>
                <w:sz w:val="24"/>
                <w:szCs w:val="24"/>
              </w:rPr>
            </m:ctrlPr>
          </m:sSupPr>
          <m:e>
            <m:r>
              <m:rPr>
                <m:sty m:val="p"/>
              </m:rPr>
              <w:rPr>
                <w:rFonts w:ascii="Cambria Math" w:hAnsi="Cambria Math"/>
                <w:sz w:val="24"/>
                <w:szCs w:val="24"/>
              </w:rPr>
              <m:t>m</m:t>
            </m:r>
          </m:e>
          <m:sup>
            <m:r>
              <m:rPr>
                <m:sty m:val="p"/>
              </m:rPr>
              <w:rPr>
                <w:rFonts w:ascii="Cambria Math" w:hAnsi="Cambria Math"/>
                <w:sz w:val="24"/>
                <w:szCs w:val="24"/>
              </w:rPr>
              <m:t>2</m:t>
            </m:r>
          </m:sup>
        </m:sSup>
      </m:oMath>
      <w:r w:rsidRPr="00E27DBB">
        <w:rPr>
          <w:rFonts w:ascii="Georgia" w:hAnsi="Georgia"/>
          <w:sz w:val="24"/>
          <w:szCs w:val="24"/>
        </w:rPr>
        <w:t>/s</w:t>
      </w:r>
    </w:p>
    <w:p w14:paraId="52252306" w14:textId="77777777" w:rsidR="00B76E15" w:rsidRPr="00E27DBB" w:rsidRDefault="00B76E15" w:rsidP="00B76E15">
      <w:pPr>
        <w:spacing w:after="0"/>
        <w:jc w:val="both"/>
        <w:rPr>
          <w:rFonts w:ascii="Georgia" w:hAnsi="Georgia"/>
          <w:sz w:val="24"/>
          <w:szCs w:val="24"/>
        </w:rPr>
      </w:pPr>
      <m:oMath>
        <m:r>
          <w:rPr>
            <w:rFonts w:ascii="Cambria Math" w:hAnsi="Cambria Math"/>
            <w:sz w:val="24"/>
            <w:szCs w:val="24"/>
          </w:rPr>
          <m:t>β</m:t>
        </m:r>
      </m:oMath>
      <w:r w:rsidRPr="00E27DBB">
        <w:rPr>
          <w:rFonts w:ascii="Georgia" w:hAnsi="Georgia"/>
          <w:i/>
          <w:sz w:val="24"/>
          <w:szCs w:val="24"/>
        </w:rPr>
        <w:tab/>
      </w:r>
      <w:r w:rsidRPr="00E27DBB">
        <w:rPr>
          <w:rFonts w:ascii="Georgia" w:hAnsi="Georgia"/>
          <w:sz w:val="24"/>
          <w:szCs w:val="24"/>
        </w:rPr>
        <w:t>Expansion coefficient, 1/K</w:t>
      </w:r>
    </w:p>
    <w:p w14:paraId="75BD6C9A" w14:textId="77777777" w:rsidR="00B76E15" w:rsidRPr="00E27DBB" w:rsidRDefault="00B76E15" w:rsidP="00B76E15">
      <w:pPr>
        <w:spacing w:after="0"/>
        <w:jc w:val="both"/>
        <w:rPr>
          <w:rFonts w:ascii="Georgia" w:hAnsi="Georgia"/>
          <w:sz w:val="24"/>
          <w:szCs w:val="24"/>
        </w:rPr>
      </w:pPr>
      <m:oMath>
        <m:r>
          <w:rPr>
            <w:rFonts w:ascii="Cambria Math" w:hAnsi="Cambria Math"/>
            <w:sz w:val="24"/>
            <w:szCs w:val="24"/>
          </w:rPr>
          <m:t>μ</m:t>
        </m:r>
      </m:oMath>
      <w:r w:rsidRPr="00E27DBB">
        <w:rPr>
          <w:rFonts w:ascii="Georgia" w:hAnsi="Georgia"/>
          <w:i/>
          <w:sz w:val="24"/>
          <w:szCs w:val="24"/>
        </w:rPr>
        <w:tab/>
      </w:r>
      <w:r w:rsidRPr="00E27DBB">
        <w:rPr>
          <w:rFonts w:ascii="Georgia" w:hAnsi="Georgia"/>
          <w:sz w:val="24"/>
          <w:szCs w:val="24"/>
        </w:rPr>
        <w:t>Dynamic viscosity, kg</w:t>
      </w:r>
      <w:proofErr w:type="gramStart"/>
      <w:r w:rsidRPr="00E27DBB">
        <w:rPr>
          <w:rFonts w:ascii="Georgia" w:hAnsi="Georgia"/>
          <w:sz w:val="24"/>
          <w:szCs w:val="24"/>
        </w:rPr>
        <w:t>/(</w:t>
      </w:r>
      <w:proofErr w:type="gramEnd"/>
      <w:r w:rsidRPr="00E27DBB">
        <w:rPr>
          <w:rFonts w:ascii="Georgia" w:hAnsi="Georgia"/>
          <w:sz w:val="24"/>
          <w:szCs w:val="24"/>
        </w:rPr>
        <w:t>m s)</w:t>
      </w:r>
    </w:p>
    <w:p w14:paraId="7EFC3E76" w14:textId="77777777" w:rsidR="00B76E15" w:rsidRPr="00E27DBB" w:rsidRDefault="00B76E15" w:rsidP="00B76E15">
      <w:pPr>
        <w:spacing w:after="0"/>
        <w:jc w:val="both"/>
        <w:rPr>
          <w:rFonts w:ascii="Georgia" w:hAnsi="Georgia"/>
          <w:sz w:val="24"/>
          <w:szCs w:val="24"/>
        </w:rPr>
      </w:pPr>
      <m:oMath>
        <m:r>
          <w:rPr>
            <w:rFonts w:ascii="Cambria Math" w:hAnsi="Cambria Math"/>
            <w:sz w:val="24"/>
            <w:szCs w:val="24"/>
          </w:rPr>
          <m:t>ν</m:t>
        </m:r>
      </m:oMath>
      <w:r w:rsidRPr="00E27DBB">
        <w:rPr>
          <w:rFonts w:ascii="Georgia" w:hAnsi="Georgia"/>
          <w:i/>
          <w:iCs/>
          <w:sz w:val="24"/>
          <w:szCs w:val="24"/>
        </w:rPr>
        <w:tab/>
      </w:r>
      <w:r w:rsidRPr="00E27DBB">
        <w:rPr>
          <w:rFonts w:ascii="Georgia" w:hAnsi="Georgia"/>
          <w:sz w:val="24"/>
          <w:szCs w:val="24"/>
        </w:rPr>
        <w:t xml:space="preserve">Kinematic viscosity, </w:t>
      </w:r>
      <m:oMath>
        <m:sSup>
          <m:sSupPr>
            <m:ctrlPr>
              <w:rPr>
                <w:rFonts w:ascii="Cambria Math" w:hAnsi="Cambria Math"/>
                <w:iCs/>
                <w:sz w:val="24"/>
                <w:szCs w:val="24"/>
              </w:rPr>
            </m:ctrlPr>
          </m:sSupPr>
          <m:e>
            <m:r>
              <m:rPr>
                <m:sty m:val="p"/>
              </m:rPr>
              <w:rPr>
                <w:rFonts w:ascii="Cambria Math" w:hAnsi="Cambria Math"/>
                <w:sz w:val="24"/>
                <w:szCs w:val="24"/>
              </w:rPr>
              <m:t>m</m:t>
            </m:r>
          </m:e>
          <m:sup>
            <m:r>
              <m:rPr>
                <m:sty m:val="p"/>
              </m:rPr>
              <w:rPr>
                <w:rFonts w:ascii="Cambria Math" w:hAnsi="Cambria Math"/>
                <w:sz w:val="24"/>
                <w:szCs w:val="24"/>
              </w:rPr>
              <m:t>2</m:t>
            </m:r>
          </m:sup>
        </m:sSup>
      </m:oMath>
      <w:r w:rsidRPr="00E27DBB">
        <w:rPr>
          <w:rFonts w:ascii="Georgia" w:hAnsi="Georgia"/>
          <w:sz w:val="24"/>
          <w:szCs w:val="24"/>
        </w:rPr>
        <w:t>/s</w:t>
      </w:r>
    </w:p>
    <w:p w14:paraId="2DF53213" w14:textId="77777777" w:rsidR="00B76E15" w:rsidRPr="00E27DBB" w:rsidRDefault="00B76E15" w:rsidP="00B76E15">
      <w:pPr>
        <w:spacing w:after="0"/>
        <w:jc w:val="both"/>
        <w:rPr>
          <w:rFonts w:ascii="Georgia" w:hAnsi="Georgia"/>
          <w:sz w:val="24"/>
          <w:szCs w:val="24"/>
        </w:rPr>
      </w:pPr>
      <m:oMath>
        <m:r>
          <w:rPr>
            <w:rFonts w:ascii="Cambria Math" w:hAnsi="Cambria Math"/>
            <w:sz w:val="24"/>
            <w:szCs w:val="24"/>
          </w:rPr>
          <m:t>ρ</m:t>
        </m:r>
      </m:oMath>
      <w:r w:rsidRPr="00E27DBB">
        <w:rPr>
          <w:rFonts w:ascii="Georgia" w:hAnsi="Georgia"/>
          <w:i/>
          <w:iCs/>
          <w:sz w:val="24"/>
          <w:szCs w:val="24"/>
        </w:rPr>
        <w:tab/>
      </w:r>
      <w:r w:rsidRPr="00E27DBB">
        <w:rPr>
          <w:rFonts w:ascii="Georgia" w:hAnsi="Georgia"/>
          <w:sz w:val="24"/>
          <w:szCs w:val="24"/>
        </w:rPr>
        <w:t>Density, kg/</w:t>
      </w:r>
      <m:oMath>
        <m:sSup>
          <m:sSupPr>
            <m:ctrlPr>
              <w:rPr>
                <w:rFonts w:ascii="Cambria Math" w:hAnsi="Cambria Math"/>
                <w:iCs/>
                <w:sz w:val="24"/>
                <w:szCs w:val="24"/>
              </w:rPr>
            </m:ctrlPr>
          </m:sSupPr>
          <m:e>
            <m:r>
              <m:rPr>
                <m:sty m:val="p"/>
              </m:rPr>
              <w:rPr>
                <w:rFonts w:ascii="Cambria Math" w:hAnsi="Cambria Math"/>
                <w:sz w:val="24"/>
                <w:szCs w:val="24"/>
              </w:rPr>
              <m:t>m</m:t>
            </m:r>
          </m:e>
          <m:sup>
            <m:r>
              <m:rPr>
                <m:sty m:val="p"/>
              </m:rPr>
              <w:rPr>
                <w:rFonts w:ascii="Cambria Math" w:hAnsi="Cambria Math"/>
                <w:sz w:val="24"/>
                <w:szCs w:val="24"/>
              </w:rPr>
              <m:t>3</m:t>
            </m:r>
          </m:sup>
        </m:sSup>
      </m:oMath>
    </w:p>
    <w:p w14:paraId="328ECA76" w14:textId="77777777" w:rsidR="00B76E15" w:rsidRPr="00E27DBB" w:rsidRDefault="00B76E15" w:rsidP="00B76E15">
      <w:pPr>
        <w:spacing w:after="0"/>
        <w:jc w:val="both"/>
        <w:rPr>
          <w:rFonts w:ascii="Georgia" w:hAnsi="Georgia"/>
          <w:sz w:val="24"/>
          <w:szCs w:val="24"/>
        </w:rPr>
      </w:pPr>
      <m:oMath>
        <m:r>
          <w:rPr>
            <w:rFonts w:ascii="Cambria Math" w:hAnsi="Cambria Math"/>
            <w:sz w:val="24"/>
            <w:szCs w:val="24"/>
          </w:rPr>
          <m:t>ε</m:t>
        </m:r>
      </m:oMath>
      <w:r w:rsidRPr="00E27DBB">
        <w:rPr>
          <w:rFonts w:ascii="Georgia" w:hAnsi="Georgia"/>
          <w:i/>
          <w:iCs/>
          <w:sz w:val="24"/>
          <w:szCs w:val="24"/>
        </w:rPr>
        <w:tab/>
      </w:r>
      <w:r w:rsidRPr="00E27DBB">
        <w:rPr>
          <w:rFonts w:ascii="Georgia" w:hAnsi="Georgia"/>
          <w:sz w:val="24"/>
          <w:szCs w:val="24"/>
        </w:rPr>
        <w:t>Emissivity</w:t>
      </w:r>
    </w:p>
    <w:p w14:paraId="2AF9D641" w14:textId="77777777" w:rsidR="00B76E15" w:rsidRPr="00E27DBB" w:rsidRDefault="00B76E15" w:rsidP="00B76E15">
      <w:pPr>
        <w:spacing w:after="0"/>
        <w:jc w:val="both"/>
        <w:rPr>
          <w:rFonts w:ascii="Georgia" w:hAnsi="Georgia"/>
          <w:sz w:val="24"/>
          <w:szCs w:val="24"/>
        </w:rPr>
      </w:pPr>
      <m:oMath>
        <m:r>
          <w:rPr>
            <w:rFonts w:ascii="Cambria Math" w:hAnsi="Cambria Math"/>
            <w:sz w:val="24"/>
            <w:szCs w:val="24"/>
          </w:rPr>
          <m:t>Φ</m:t>
        </m:r>
      </m:oMath>
      <w:r w:rsidRPr="00E27DBB">
        <w:rPr>
          <w:rFonts w:ascii="Georgia" w:hAnsi="Georgia"/>
          <w:sz w:val="24"/>
          <w:szCs w:val="24"/>
        </w:rPr>
        <w:tab/>
        <w:t>Input voltage, V</w:t>
      </w:r>
    </w:p>
    <w:p w14:paraId="4D9D36BB" w14:textId="77777777" w:rsidR="00B76E15" w:rsidRPr="00E27DBB" w:rsidRDefault="00B76E15" w:rsidP="00B76E15">
      <w:pPr>
        <w:spacing w:after="0"/>
        <w:jc w:val="both"/>
        <w:rPr>
          <w:rFonts w:ascii="Georgia" w:hAnsi="Georgia"/>
          <w:b/>
          <w:bCs/>
          <w:i/>
          <w:iCs/>
          <w:sz w:val="24"/>
          <w:szCs w:val="24"/>
        </w:rPr>
      </w:pPr>
      <w:r w:rsidRPr="00E27DBB">
        <w:rPr>
          <w:rFonts w:ascii="Georgia" w:hAnsi="Georgia"/>
          <w:b/>
          <w:bCs/>
          <w:i/>
          <w:iCs/>
          <w:sz w:val="24"/>
          <w:szCs w:val="24"/>
        </w:rPr>
        <w:t>Subscripts</w:t>
      </w:r>
    </w:p>
    <w:p w14:paraId="234989D7" w14:textId="77777777" w:rsidR="00B76E15" w:rsidRPr="00E27DBB" w:rsidRDefault="00B76E15" w:rsidP="00B76E15">
      <w:pPr>
        <w:spacing w:after="0"/>
        <w:jc w:val="both"/>
        <w:rPr>
          <w:rFonts w:ascii="Georgia" w:hAnsi="Georgia"/>
          <w:sz w:val="24"/>
          <w:szCs w:val="24"/>
        </w:rPr>
      </w:pPr>
      <w:r w:rsidRPr="00E27DBB">
        <w:rPr>
          <w:rFonts w:ascii="Georgia" w:hAnsi="Georgia"/>
          <w:i/>
          <w:iCs/>
          <w:sz w:val="24"/>
          <w:szCs w:val="24"/>
        </w:rPr>
        <w:t>b</w:t>
      </w:r>
      <w:r w:rsidRPr="00E27DBB">
        <w:rPr>
          <w:rFonts w:ascii="Georgia" w:hAnsi="Georgia"/>
          <w:i/>
          <w:iCs/>
          <w:sz w:val="24"/>
          <w:szCs w:val="24"/>
        </w:rPr>
        <w:tab/>
      </w:r>
      <w:r w:rsidRPr="00E27DBB">
        <w:rPr>
          <w:rFonts w:ascii="Georgia" w:hAnsi="Georgia"/>
          <w:sz w:val="24"/>
          <w:szCs w:val="24"/>
        </w:rPr>
        <w:t>base</w:t>
      </w:r>
      <w:r w:rsidRPr="00E27DBB">
        <w:rPr>
          <w:rFonts w:ascii="Georgia" w:hAnsi="Georgia"/>
          <w:sz w:val="24"/>
          <w:szCs w:val="24"/>
        </w:rPr>
        <w:tab/>
      </w:r>
    </w:p>
    <w:p w14:paraId="5739B1C7" w14:textId="77777777" w:rsidR="00B76E15" w:rsidRPr="00E27DBB" w:rsidRDefault="00B76E15" w:rsidP="00B76E15">
      <w:pPr>
        <w:spacing w:after="0"/>
        <w:jc w:val="both"/>
        <w:rPr>
          <w:rFonts w:ascii="Georgia" w:hAnsi="Georgia"/>
          <w:sz w:val="24"/>
          <w:szCs w:val="24"/>
        </w:rPr>
      </w:pPr>
      <w:r w:rsidRPr="00E27DBB">
        <w:rPr>
          <w:rFonts w:ascii="Georgia" w:hAnsi="Georgia"/>
          <w:i/>
          <w:iCs/>
          <w:sz w:val="24"/>
          <w:szCs w:val="24"/>
        </w:rPr>
        <w:t>in</w:t>
      </w:r>
      <w:r w:rsidRPr="00E27DBB">
        <w:rPr>
          <w:rFonts w:ascii="Georgia" w:hAnsi="Georgia"/>
          <w:sz w:val="24"/>
          <w:szCs w:val="24"/>
        </w:rPr>
        <w:tab/>
        <w:t>input</w:t>
      </w:r>
    </w:p>
    <w:p w14:paraId="5B6613BB" w14:textId="77777777" w:rsidR="00B76E15" w:rsidRPr="00E27DBB" w:rsidRDefault="00B76E15" w:rsidP="00B76E15">
      <w:pPr>
        <w:spacing w:after="0"/>
        <w:jc w:val="both"/>
        <w:rPr>
          <w:rFonts w:ascii="Georgia" w:hAnsi="Georgia"/>
          <w:sz w:val="24"/>
          <w:szCs w:val="24"/>
        </w:rPr>
      </w:pPr>
      <m:oMath>
        <m:r>
          <w:rPr>
            <w:rFonts w:ascii="Cambria Math" w:hAnsi="Cambria Math"/>
            <w:sz w:val="24"/>
            <w:szCs w:val="24"/>
          </w:rPr>
          <m:t>∞</m:t>
        </m:r>
      </m:oMath>
      <w:r w:rsidRPr="00E27DBB">
        <w:rPr>
          <w:rFonts w:ascii="Georgia" w:hAnsi="Georgia"/>
          <w:i/>
          <w:sz w:val="24"/>
          <w:szCs w:val="24"/>
        </w:rPr>
        <w:tab/>
      </w:r>
      <w:r w:rsidRPr="00E27DBB">
        <w:rPr>
          <w:rFonts w:ascii="Georgia" w:hAnsi="Georgia"/>
          <w:sz w:val="24"/>
          <w:szCs w:val="24"/>
        </w:rPr>
        <w:t>ambient</w:t>
      </w:r>
    </w:p>
    <w:p w14:paraId="2F338CDF" w14:textId="7848906F" w:rsidR="00422650" w:rsidRDefault="00312E86" w:rsidP="00883919">
      <w:pPr>
        <w:spacing w:before="240" w:after="120" w:line="360" w:lineRule="auto"/>
        <w:jc w:val="both"/>
        <w:rPr>
          <w:rFonts w:ascii="Georgia" w:hAnsi="Georgia" w:cstheme="majorBidi"/>
          <w:b/>
          <w:bCs/>
          <w:sz w:val="24"/>
          <w:szCs w:val="24"/>
        </w:rPr>
      </w:pPr>
      <w:r>
        <w:rPr>
          <w:rFonts w:ascii="Georgia" w:hAnsi="Georgia" w:cstheme="majorBidi"/>
          <w:noProof/>
          <w:sz w:val="24"/>
          <w:szCs w:val="24"/>
        </w:rPr>
        <w:lastRenderedPageBreak/>
        <mc:AlternateContent>
          <mc:Choice Requires="wps">
            <w:drawing>
              <wp:inline distT="0" distB="0" distL="0" distR="0" wp14:anchorId="12D9E81D" wp14:editId="38F1B601">
                <wp:extent cx="5772150" cy="2135874"/>
                <wp:effectExtent l="0" t="0" r="19050" b="17145"/>
                <wp:docPr id="2120742761" name="Text Box 3"/>
                <wp:cNvGraphicFramePr/>
                <a:graphic xmlns:a="http://schemas.openxmlformats.org/drawingml/2006/main">
                  <a:graphicData uri="http://schemas.microsoft.com/office/word/2010/wordprocessingShape">
                    <wps:wsp>
                      <wps:cNvSpPr txBox="1"/>
                      <wps:spPr>
                        <a:xfrm>
                          <a:off x="0" y="0"/>
                          <a:ext cx="5772150" cy="2135874"/>
                        </a:xfrm>
                        <a:prstGeom prst="rect">
                          <a:avLst/>
                        </a:prstGeom>
                        <a:solidFill>
                          <a:schemeClr val="lt1"/>
                        </a:solidFill>
                        <a:ln w="6350">
                          <a:solidFill>
                            <a:srgbClr val="FF0000"/>
                          </a:solidFill>
                        </a:ln>
                      </wps:spPr>
                      <wps:txbx>
                        <w:txbxContent>
                          <w:p w14:paraId="6F5DCDEC" w14:textId="7A85F13D" w:rsidR="00312E86" w:rsidRDefault="00312E86" w:rsidP="00312E86">
                            <w:pPr>
                              <w:autoSpaceDE w:val="0"/>
                              <w:autoSpaceDN w:val="0"/>
                              <w:adjustRightInd w:val="0"/>
                              <w:spacing w:after="0" w:line="360" w:lineRule="auto"/>
                              <w:jc w:val="center"/>
                              <w:rPr>
                                <w:rFonts w:ascii="Georgia" w:hAnsi="Georgia" w:cstheme="majorBidi"/>
                                <w:noProof/>
                                <w:color w:val="FF0000"/>
                                <w:sz w:val="24"/>
                                <w:szCs w:val="24"/>
                              </w:rPr>
                            </w:pPr>
                            <w:r>
                              <w:rPr>
                                <w:rFonts w:ascii="Georgia" w:hAnsi="Georgia" w:cstheme="majorBidi"/>
                                <w:noProof/>
                                <w:color w:val="FF0000"/>
                                <w:sz w:val="24"/>
                                <w:szCs w:val="24"/>
                              </w:rPr>
                              <w:t>TJES has ref Style, please read Author Guidelines carfully before complete Refs list</w:t>
                            </w:r>
                          </w:p>
                          <w:p w14:paraId="354692FE" w14:textId="0983270A" w:rsidR="00116316" w:rsidRDefault="00312E86" w:rsidP="00312E86">
                            <w:pPr>
                              <w:autoSpaceDE w:val="0"/>
                              <w:autoSpaceDN w:val="0"/>
                              <w:adjustRightInd w:val="0"/>
                              <w:spacing w:after="0" w:line="360" w:lineRule="auto"/>
                              <w:jc w:val="right"/>
                              <w:rPr>
                                <w:rFonts w:ascii="Georgia" w:hAnsi="Georgia" w:cstheme="majorBidi"/>
                                <w:noProof/>
                                <w:color w:val="FF0000"/>
                                <w:sz w:val="24"/>
                                <w:szCs w:val="24"/>
                                <w:lang w:bidi="ar-IQ"/>
                              </w:rPr>
                            </w:pPr>
                            <w:r>
                              <w:rPr>
                                <w:rFonts w:ascii="Georgia" w:hAnsi="Georgia" w:cstheme="majorBidi" w:hint="cs"/>
                                <w:noProof/>
                                <w:color w:val="FF0000"/>
                                <w:sz w:val="24"/>
                                <w:szCs w:val="24"/>
                                <w:rtl/>
                                <w:lang w:bidi="ar-IQ"/>
                              </w:rPr>
                              <w:t xml:space="preserve">المجلة لها ستايل مصادر خاص بها لايشبه </w:t>
                            </w:r>
                            <w:r>
                              <w:rPr>
                                <w:rFonts w:ascii="Georgia" w:hAnsi="Georgia" w:cstheme="majorBidi" w:hint="eastAsia"/>
                                <w:noProof/>
                                <w:color w:val="FF0000"/>
                                <w:sz w:val="24"/>
                                <w:szCs w:val="24"/>
                                <w:rtl/>
                                <w:lang w:bidi="ar-IQ"/>
                              </w:rPr>
                              <w:t>أي</w:t>
                            </w:r>
                            <w:r>
                              <w:rPr>
                                <w:rFonts w:ascii="Georgia" w:hAnsi="Georgia" w:cstheme="majorBidi" w:hint="cs"/>
                                <w:noProof/>
                                <w:color w:val="FF0000"/>
                                <w:sz w:val="24"/>
                                <w:szCs w:val="24"/>
                                <w:rtl/>
                                <w:lang w:bidi="ar-IQ"/>
                              </w:rPr>
                              <w:t xml:space="preserve"> مجلة </w:t>
                            </w:r>
                            <w:r>
                              <w:rPr>
                                <w:rFonts w:ascii="Georgia" w:hAnsi="Georgia" w:cstheme="majorBidi" w:hint="eastAsia"/>
                                <w:noProof/>
                                <w:color w:val="FF0000"/>
                                <w:sz w:val="24"/>
                                <w:szCs w:val="24"/>
                                <w:rtl/>
                                <w:lang w:bidi="ar-IQ"/>
                              </w:rPr>
                              <w:t>أخرى</w:t>
                            </w:r>
                            <w:r>
                              <w:rPr>
                                <w:rFonts w:ascii="Georgia" w:hAnsi="Georgia" w:cstheme="majorBidi" w:hint="cs"/>
                                <w:noProof/>
                                <w:color w:val="FF0000"/>
                                <w:sz w:val="24"/>
                                <w:szCs w:val="24"/>
                                <w:rtl/>
                                <w:lang w:bidi="ar-IQ"/>
                              </w:rPr>
                              <w:t xml:space="preserve"> ، كما ان هناك ملف ستايل خاص ببرنامج ايند نوت وبرنامج </w:t>
                            </w:r>
                            <w:r w:rsidR="00116316">
                              <w:rPr>
                                <w:rFonts w:ascii="Georgia" w:hAnsi="Georgia" w:cstheme="majorBidi" w:hint="cs"/>
                                <w:noProof/>
                                <w:color w:val="FF0000"/>
                                <w:sz w:val="24"/>
                                <w:szCs w:val="24"/>
                                <w:rtl/>
                                <w:lang w:bidi="ar-IQ"/>
                              </w:rPr>
                              <w:t>مندلي موجود في موقع المجلة</w:t>
                            </w:r>
                            <w:r w:rsidR="0001273E">
                              <w:rPr>
                                <w:rFonts w:ascii="Georgia" w:hAnsi="Georgia" w:cstheme="majorBidi" w:hint="cs"/>
                                <w:noProof/>
                                <w:color w:val="FF0000"/>
                                <w:sz w:val="24"/>
                                <w:szCs w:val="24"/>
                                <w:rtl/>
                                <w:lang w:bidi="ar-IQ"/>
                              </w:rPr>
                              <w:t xml:space="preserve"> ويمكن استخدام نمط فانكوفر مع مراعاة الاختلافات بين نمط المجلة ونمط فانكوفر والتي مكن ايجادها في صفحة تعليمات النشر ادناه</w:t>
                            </w:r>
                          </w:p>
                          <w:p w14:paraId="4B107CDF" w14:textId="77777777" w:rsidR="001A539C" w:rsidRDefault="001A539C" w:rsidP="00312E86">
                            <w:pPr>
                              <w:autoSpaceDE w:val="0"/>
                              <w:autoSpaceDN w:val="0"/>
                              <w:adjustRightInd w:val="0"/>
                              <w:spacing w:after="0" w:line="360" w:lineRule="auto"/>
                              <w:jc w:val="right"/>
                            </w:pPr>
                            <w:hyperlink r:id="rId19" w:history="1">
                              <w:r>
                                <w:rPr>
                                  <w:rStyle w:val="Hyperlink"/>
                                </w:rPr>
                                <w:t>Guide for Authors – Copy – Tikrit Journal of Engineering Sciences</w:t>
                              </w:r>
                            </w:hyperlink>
                          </w:p>
                          <w:p w14:paraId="5F074F2D" w14:textId="545E91E9" w:rsidR="00312E86" w:rsidRPr="00312E86" w:rsidRDefault="00312E86" w:rsidP="00312E86">
                            <w:pPr>
                              <w:autoSpaceDE w:val="0"/>
                              <w:autoSpaceDN w:val="0"/>
                              <w:adjustRightInd w:val="0"/>
                              <w:spacing w:after="0" w:line="360" w:lineRule="auto"/>
                              <w:jc w:val="right"/>
                              <w:rPr>
                                <w:rFonts w:ascii="Georgia" w:hAnsi="Georgia" w:cstheme="majorBidi"/>
                                <w:noProof/>
                                <w:color w:val="FF0000"/>
                                <w:sz w:val="24"/>
                                <w:szCs w:val="24"/>
                                <w:lang w:bidi="ar-IQ"/>
                              </w:rPr>
                            </w:pPr>
                            <w:r>
                              <w:rPr>
                                <w:rFonts w:ascii="Georgia" w:hAnsi="Georgia" w:cstheme="majorBidi" w:hint="cs"/>
                                <w:noProof/>
                                <w:color w:val="FF0000"/>
                                <w:sz w:val="24"/>
                                <w:szCs w:val="24"/>
                                <w:rtl/>
                                <w:lang w:bidi="ar-IQ"/>
                              </w:rPr>
                              <w:t xml:space="preserve">يجب قراءة تعليمات النشر جيدا قبل اعداد قائمة المصادر ، كذلك فان </w:t>
                            </w:r>
                            <w:r>
                              <w:rPr>
                                <w:rFonts w:ascii="Georgia" w:hAnsi="Georgia" w:cstheme="majorBidi" w:hint="eastAsia"/>
                                <w:noProof/>
                                <w:color w:val="FF0000"/>
                                <w:sz w:val="24"/>
                                <w:szCs w:val="24"/>
                                <w:rtl/>
                                <w:lang w:bidi="ar-IQ"/>
                              </w:rPr>
                              <w:t>الأمثلة</w:t>
                            </w:r>
                            <w:r>
                              <w:rPr>
                                <w:rFonts w:ascii="Georgia" w:hAnsi="Georgia" w:cstheme="majorBidi" w:hint="cs"/>
                                <w:noProof/>
                                <w:color w:val="FF0000"/>
                                <w:sz w:val="24"/>
                                <w:szCs w:val="24"/>
                                <w:rtl/>
                                <w:lang w:bidi="ar-IQ"/>
                              </w:rPr>
                              <w:t xml:space="preserve"> التالية تعطي امثلة لاهم المصادر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2D9E81D" id="_x0000_s1045" type="#_x0000_t202" style="width:454.5pt;height:168.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" fillcolor="white [3201]" strokecolor="red" strokeweight=".5pt">
                <v:textbox>
                  <w:txbxContent>
                    <w:p w14:paraId="6F5DCDEC" w14:textId="7A85F13D" w:rsidR="00312E86" w:rsidRDefault="00312E86" w:rsidP="00312E86">
                      <w:pPr>
                        <w:autoSpaceDE w:val="0"/>
                        <w:autoSpaceDN w:val="0"/>
                        <w:adjustRightInd w:val="0"/>
                        <w:spacing w:after="0" w:line="360" w:lineRule="auto"/>
                        <w:jc w:val="center"/>
                        <w:rPr>
                          <w:rFonts w:ascii="Georgia" w:hAnsi="Georgia" w:cstheme="majorBidi"/>
                          <w:noProof/>
                          <w:color w:val="FF0000"/>
                          <w:sz w:val="24"/>
                          <w:szCs w:val="24"/>
                        </w:rPr>
                      </w:pPr>
                      <w:r>
                        <w:rPr>
                          <w:rFonts w:ascii="Georgia" w:hAnsi="Georgia" w:cstheme="majorBidi"/>
                          <w:noProof/>
                          <w:color w:val="FF0000"/>
                          <w:sz w:val="24"/>
                          <w:szCs w:val="24"/>
                        </w:rPr>
                        <w:t>TJES has ref Style, please read Author Guidelines carfully before complete Refs list</w:t>
                      </w:r>
                    </w:p>
                    <w:p w14:paraId="354692FE" w14:textId="0983270A" w:rsidR="00116316" w:rsidRDefault="00312E86" w:rsidP="00312E86">
                      <w:pPr>
                        <w:autoSpaceDE w:val="0"/>
                        <w:autoSpaceDN w:val="0"/>
                        <w:adjustRightInd w:val="0"/>
                        <w:spacing w:after="0" w:line="360" w:lineRule="auto"/>
                        <w:jc w:val="right"/>
                        <w:rPr>
                          <w:rFonts w:ascii="Georgia" w:hAnsi="Georgia" w:cstheme="majorBidi"/>
                          <w:noProof/>
                          <w:color w:val="FF0000"/>
                          <w:sz w:val="24"/>
                          <w:szCs w:val="24"/>
                          <w:lang w:bidi="ar-IQ"/>
                        </w:rPr>
                      </w:pPr>
                      <w:r>
                        <w:rPr>
                          <w:rFonts w:ascii="Georgia" w:hAnsi="Georgia" w:cstheme="majorBidi" w:hint="cs"/>
                          <w:noProof/>
                          <w:color w:val="FF0000"/>
                          <w:sz w:val="24"/>
                          <w:szCs w:val="24"/>
                          <w:rtl/>
                          <w:lang w:bidi="ar-IQ"/>
                        </w:rPr>
                        <w:t xml:space="preserve">المجلة لها ستايل مصادر خاص بها لايشبه </w:t>
                      </w:r>
                      <w:r>
                        <w:rPr>
                          <w:rFonts w:ascii="Georgia" w:hAnsi="Georgia" w:cstheme="majorBidi" w:hint="eastAsia"/>
                          <w:noProof/>
                          <w:color w:val="FF0000"/>
                          <w:sz w:val="24"/>
                          <w:szCs w:val="24"/>
                          <w:rtl/>
                          <w:lang w:bidi="ar-IQ"/>
                        </w:rPr>
                        <w:t>أي</w:t>
                      </w:r>
                      <w:r>
                        <w:rPr>
                          <w:rFonts w:ascii="Georgia" w:hAnsi="Georgia" w:cstheme="majorBidi" w:hint="cs"/>
                          <w:noProof/>
                          <w:color w:val="FF0000"/>
                          <w:sz w:val="24"/>
                          <w:szCs w:val="24"/>
                          <w:rtl/>
                          <w:lang w:bidi="ar-IQ"/>
                        </w:rPr>
                        <w:t xml:space="preserve"> مجلة </w:t>
                      </w:r>
                      <w:r>
                        <w:rPr>
                          <w:rFonts w:ascii="Georgia" w:hAnsi="Georgia" w:cstheme="majorBidi" w:hint="eastAsia"/>
                          <w:noProof/>
                          <w:color w:val="FF0000"/>
                          <w:sz w:val="24"/>
                          <w:szCs w:val="24"/>
                          <w:rtl/>
                          <w:lang w:bidi="ar-IQ"/>
                        </w:rPr>
                        <w:t>أخرى</w:t>
                      </w:r>
                      <w:r>
                        <w:rPr>
                          <w:rFonts w:ascii="Georgia" w:hAnsi="Georgia" w:cstheme="majorBidi" w:hint="cs"/>
                          <w:noProof/>
                          <w:color w:val="FF0000"/>
                          <w:sz w:val="24"/>
                          <w:szCs w:val="24"/>
                          <w:rtl/>
                          <w:lang w:bidi="ar-IQ"/>
                        </w:rPr>
                        <w:t xml:space="preserve"> ، كما ان هناك ملف ستايل خاص ببرنامج ايند نوت وبرنامج </w:t>
                      </w:r>
                      <w:r w:rsidR="00116316">
                        <w:rPr>
                          <w:rFonts w:ascii="Georgia" w:hAnsi="Georgia" w:cstheme="majorBidi" w:hint="cs"/>
                          <w:noProof/>
                          <w:color w:val="FF0000"/>
                          <w:sz w:val="24"/>
                          <w:szCs w:val="24"/>
                          <w:rtl/>
                          <w:lang w:bidi="ar-IQ"/>
                        </w:rPr>
                        <w:t>مندلي موجود في موقع المجلة</w:t>
                      </w:r>
                      <w:r w:rsidR="0001273E">
                        <w:rPr>
                          <w:rFonts w:ascii="Georgia" w:hAnsi="Georgia" w:cstheme="majorBidi" w:hint="cs"/>
                          <w:noProof/>
                          <w:color w:val="FF0000"/>
                          <w:sz w:val="24"/>
                          <w:szCs w:val="24"/>
                          <w:rtl/>
                          <w:lang w:bidi="ar-IQ"/>
                        </w:rPr>
                        <w:t xml:space="preserve"> ويمكن استخدام نمط فانكوفر مع مراعاة الاختلافات بين نمط المجلة ونمط فانكوفر والتي مكن ايجادها في صفحة تعليمات النشر ادناه</w:t>
                      </w:r>
                    </w:p>
                    <w:p w14:paraId="4B107CDF" w14:textId="77777777" w:rsidR="001A539C" w:rsidRDefault="001A539C" w:rsidP="00312E86">
                      <w:pPr>
                        <w:autoSpaceDE w:val="0"/>
                        <w:autoSpaceDN w:val="0"/>
                        <w:adjustRightInd w:val="0"/>
                        <w:spacing w:after="0" w:line="360" w:lineRule="auto"/>
                        <w:jc w:val="right"/>
                      </w:pPr>
                      <w:hyperlink r:id="rId20" w:history="1">
                        <w:r>
                          <w:rPr>
                            <w:rStyle w:val="Hyperlink"/>
                          </w:rPr>
                          <w:t>Guide for Authors – Copy – Tikrit Journal of Engineering Sciences</w:t>
                        </w:r>
                      </w:hyperlink>
                    </w:p>
                    <w:p w14:paraId="5F074F2D" w14:textId="545E91E9" w:rsidR="00312E86" w:rsidRPr="00312E86" w:rsidRDefault="00312E86" w:rsidP="00312E86">
                      <w:pPr>
                        <w:autoSpaceDE w:val="0"/>
                        <w:autoSpaceDN w:val="0"/>
                        <w:adjustRightInd w:val="0"/>
                        <w:spacing w:after="0" w:line="360" w:lineRule="auto"/>
                        <w:jc w:val="right"/>
                        <w:rPr>
                          <w:rFonts w:ascii="Georgia" w:hAnsi="Georgia" w:cstheme="majorBidi"/>
                          <w:noProof/>
                          <w:color w:val="FF0000"/>
                          <w:sz w:val="24"/>
                          <w:szCs w:val="24"/>
                          <w:lang w:bidi="ar-IQ"/>
                        </w:rPr>
                      </w:pPr>
                      <w:r>
                        <w:rPr>
                          <w:rFonts w:ascii="Georgia" w:hAnsi="Georgia" w:cstheme="majorBidi" w:hint="cs"/>
                          <w:noProof/>
                          <w:color w:val="FF0000"/>
                          <w:sz w:val="24"/>
                          <w:szCs w:val="24"/>
                          <w:rtl/>
                          <w:lang w:bidi="ar-IQ"/>
                        </w:rPr>
                        <w:t xml:space="preserve">يجب قراءة تعليمات النشر جيدا قبل اعداد قائمة المصادر ، كذلك فان </w:t>
                      </w:r>
                      <w:r>
                        <w:rPr>
                          <w:rFonts w:ascii="Georgia" w:hAnsi="Georgia" w:cstheme="majorBidi" w:hint="eastAsia"/>
                          <w:noProof/>
                          <w:color w:val="FF0000"/>
                          <w:sz w:val="24"/>
                          <w:szCs w:val="24"/>
                          <w:rtl/>
                          <w:lang w:bidi="ar-IQ"/>
                        </w:rPr>
                        <w:t>الأمثلة</w:t>
                      </w:r>
                      <w:r>
                        <w:rPr>
                          <w:rFonts w:ascii="Georgia" w:hAnsi="Georgia" w:cstheme="majorBidi" w:hint="cs"/>
                          <w:noProof/>
                          <w:color w:val="FF0000"/>
                          <w:sz w:val="24"/>
                          <w:szCs w:val="24"/>
                          <w:rtl/>
                          <w:lang w:bidi="ar-IQ"/>
                        </w:rPr>
                        <w:t xml:space="preserve"> التالية تعطي امثلة لاهم المصادر</w:t>
                      </w:r>
                    </w:p>
                  </w:txbxContent>
                </v:textbox>
                <w10:anchorlock/>
              </v:shape>
            </w:pict>
          </mc:Fallback>
        </mc:AlternateContent>
      </w:r>
    </w:p>
    <w:p w14:paraId="67701494" w14:textId="269B4F07" w:rsidR="00BD382E" w:rsidRPr="003E026A" w:rsidRDefault="00BD382E" w:rsidP="00883919">
      <w:pPr>
        <w:spacing w:before="240" w:after="120" w:line="360" w:lineRule="auto"/>
        <w:jc w:val="both"/>
        <w:rPr>
          <w:rFonts w:ascii="Georgia" w:hAnsi="Georgia" w:cstheme="majorBidi"/>
          <w:b/>
          <w:bCs/>
          <w:sz w:val="24"/>
          <w:szCs w:val="24"/>
        </w:rPr>
      </w:pPr>
      <w:r w:rsidRPr="003E026A">
        <w:rPr>
          <w:rFonts w:ascii="Georgia" w:hAnsi="Georgia" w:cstheme="majorBidi"/>
          <w:b/>
          <w:bCs/>
          <w:sz w:val="24"/>
          <w:szCs w:val="24"/>
        </w:rPr>
        <w:t>REFERENCES</w:t>
      </w:r>
    </w:p>
    <w:p w14:paraId="06987E6A" w14:textId="71613ADC" w:rsidR="00BD382E" w:rsidRDefault="00B34492" w:rsidP="00435370">
      <w:pPr>
        <w:pStyle w:val="ListParagraph"/>
        <w:numPr>
          <w:ilvl w:val="0"/>
          <w:numId w:val="20"/>
        </w:numPr>
        <w:bidi w:val="0"/>
        <w:spacing w:line="360" w:lineRule="auto"/>
        <w:ind w:left="425" w:hanging="425"/>
        <w:jc w:val="both"/>
        <w:rPr>
          <w:rFonts w:ascii="Georgia" w:eastAsiaTheme="minorEastAsia" w:hAnsi="Georgia" w:cstheme="majorBidi"/>
          <w:color w:val="000000" w:themeColor="text1"/>
        </w:rPr>
      </w:pPr>
      <w:bookmarkStart w:id="2" w:name="bau005"/>
      <w:r w:rsidRPr="003E026A">
        <w:rPr>
          <w:rFonts w:ascii="Georgia" w:eastAsiaTheme="minorEastAsia" w:hAnsi="Georgia" w:cstheme="majorBidi"/>
          <w:color w:val="000000" w:themeColor="text1"/>
        </w:rPr>
        <w:t xml:space="preserve">Mousa KM, </w:t>
      </w:r>
      <w:r w:rsidR="00BD382E" w:rsidRPr="003E026A">
        <w:rPr>
          <w:rFonts w:ascii="Georgia" w:eastAsiaTheme="minorEastAsia" w:hAnsi="Georgia" w:cstheme="majorBidi"/>
          <w:color w:val="000000" w:themeColor="text1"/>
        </w:rPr>
        <w:t>Hadi HJ. Coagulation/</w:t>
      </w:r>
      <w:r w:rsidRPr="003E026A">
        <w:rPr>
          <w:rFonts w:ascii="Georgia" w:eastAsiaTheme="minorEastAsia" w:hAnsi="Georgia" w:cstheme="majorBidi"/>
          <w:color w:val="000000" w:themeColor="text1"/>
        </w:rPr>
        <w:t>flocculation process for produced water treatment</w:t>
      </w:r>
      <w:r w:rsidR="00BD382E" w:rsidRPr="003E026A">
        <w:rPr>
          <w:rFonts w:ascii="Georgia" w:eastAsiaTheme="minorEastAsia" w:hAnsi="Georgia" w:cstheme="majorBidi"/>
          <w:color w:val="000000" w:themeColor="text1"/>
        </w:rPr>
        <w:t xml:space="preserve">. </w:t>
      </w:r>
      <w:r w:rsidR="00BD382E" w:rsidRPr="003E026A">
        <w:rPr>
          <w:rFonts w:ascii="Georgia" w:eastAsiaTheme="minorEastAsia" w:hAnsi="Georgia" w:cstheme="majorBidi"/>
          <w:i/>
          <w:iCs/>
          <w:color w:val="3366CC"/>
        </w:rPr>
        <w:t>International Journal of current Engineering and Technology</w:t>
      </w:r>
      <w:r w:rsidRPr="003E026A">
        <w:rPr>
          <w:rFonts w:ascii="Georgia" w:eastAsiaTheme="minorEastAsia" w:hAnsi="Georgia" w:cstheme="majorBidi"/>
          <w:color w:val="000000" w:themeColor="text1"/>
        </w:rPr>
        <w:t xml:space="preserve"> </w:t>
      </w:r>
      <w:r w:rsidR="00BD382E" w:rsidRPr="003E026A">
        <w:rPr>
          <w:rFonts w:ascii="Georgia" w:eastAsiaTheme="minorEastAsia" w:hAnsi="Georgia" w:cstheme="majorBidi"/>
          <w:color w:val="000000" w:themeColor="text1"/>
        </w:rPr>
        <w:t>2016</w:t>
      </w:r>
      <w:r w:rsidRPr="003E026A">
        <w:rPr>
          <w:rFonts w:ascii="Georgia" w:eastAsiaTheme="minorEastAsia" w:hAnsi="Georgia" w:cstheme="majorBidi"/>
          <w:color w:val="000000" w:themeColor="text1"/>
        </w:rPr>
        <w:t xml:space="preserve">; </w:t>
      </w:r>
      <w:r w:rsidR="00BD382E" w:rsidRPr="003E026A">
        <w:rPr>
          <w:rFonts w:ascii="Georgia" w:eastAsiaTheme="minorEastAsia" w:hAnsi="Georgia" w:cstheme="majorBidi"/>
          <w:b/>
          <w:bCs/>
          <w:color w:val="000000" w:themeColor="text1"/>
        </w:rPr>
        <w:t>6</w:t>
      </w:r>
      <w:r w:rsidRPr="003E026A">
        <w:rPr>
          <w:rFonts w:ascii="Georgia" w:eastAsiaTheme="minorEastAsia" w:hAnsi="Georgia" w:cstheme="majorBidi"/>
          <w:color w:val="000000" w:themeColor="text1"/>
        </w:rPr>
        <w:t>(2):</w:t>
      </w:r>
      <w:r w:rsidR="00BD382E" w:rsidRPr="003E026A">
        <w:rPr>
          <w:rFonts w:ascii="Georgia" w:eastAsiaTheme="minorEastAsia" w:hAnsi="Georgia" w:cstheme="majorBidi"/>
          <w:color w:val="000000" w:themeColor="text1"/>
        </w:rPr>
        <w:t xml:space="preserve"> 550-555.</w:t>
      </w:r>
    </w:p>
    <w:p w14:paraId="1C7BE64E" w14:textId="18150CCD" w:rsidR="00B205AB" w:rsidRPr="00B205AB" w:rsidRDefault="00B205AB" w:rsidP="00B205AB">
      <w:pPr>
        <w:pStyle w:val="ListParagraph"/>
        <w:numPr>
          <w:ilvl w:val="0"/>
          <w:numId w:val="20"/>
        </w:numPr>
        <w:bidi w:val="0"/>
        <w:spacing w:line="360" w:lineRule="auto"/>
        <w:ind w:left="425" w:hanging="425"/>
        <w:rPr>
          <w:rFonts w:ascii="Georgia" w:eastAsiaTheme="minorEastAsia" w:hAnsi="Georgia" w:cstheme="majorBidi"/>
          <w:color w:val="000000" w:themeColor="text1"/>
        </w:rPr>
      </w:pPr>
      <w:r w:rsidRPr="00B205AB">
        <w:rPr>
          <w:rFonts w:ascii="Georgia" w:eastAsiaTheme="minorEastAsia" w:hAnsi="Georgia" w:cstheme="majorBidi"/>
          <w:color w:val="000000" w:themeColor="text1"/>
        </w:rPr>
        <w:t xml:space="preserve">Tahseen TA, </w:t>
      </w:r>
      <w:proofErr w:type="gramStart"/>
      <w:r w:rsidRPr="00B205AB">
        <w:rPr>
          <w:rFonts w:ascii="Georgia" w:eastAsiaTheme="minorEastAsia" w:hAnsi="Georgia" w:cstheme="majorBidi"/>
          <w:color w:val="000000" w:themeColor="text1"/>
        </w:rPr>
        <w:t>Ishak  M</w:t>
      </w:r>
      <w:proofErr w:type="gramEnd"/>
      <w:r w:rsidRPr="00B205AB">
        <w:rPr>
          <w:rFonts w:ascii="Georgia" w:eastAsiaTheme="minorEastAsia" w:hAnsi="Georgia" w:cstheme="majorBidi"/>
          <w:color w:val="000000" w:themeColor="text1"/>
        </w:rPr>
        <w:t xml:space="preserve">, </w:t>
      </w:r>
      <w:proofErr w:type="gramStart"/>
      <w:r w:rsidRPr="00B205AB">
        <w:rPr>
          <w:rFonts w:ascii="Georgia" w:eastAsiaTheme="minorEastAsia" w:hAnsi="Georgia" w:cstheme="majorBidi"/>
          <w:color w:val="000000" w:themeColor="text1"/>
        </w:rPr>
        <w:t>Rahman  MM.</w:t>
      </w:r>
      <w:proofErr w:type="gramEnd"/>
      <w:r w:rsidRPr="00B205AB">
        <w:rPr>
          <w:rFonts w:ascii="Georgia" w:eastAsiaTheme="minorEastAsia" w:hAnsi="Georgia" w:cstheme="majorBidi"/>
          <w:color w:val="000000" w:themeColor="text1"/>
        </w:rPr>
        <w:t> </w:t>
      </w:r>
      <w:r w:rsidRPr="00B205AB">
        <w:rPr>
          <w:rFonts w:ascii="Georgia" w:eastAsiaTheme="minorEastAsia" w:hAnsi="Georgia" w:cstheme="majorBidi"/>
          <w:b/>
          <w:bCs/>
          <w:color w:val="000000" w:themeColor="text1"/>
        </w:rPr>
        <w:t>Performance predictions of laminar heat transfer and pressure drop in an in-line flat tube bundle using an adaptive neuro-fuzzy inference system (ANFIS) model</w:t>
      </w:r>
      <w:r w:rsidRPr="00B205AB">
        <w:rPr>
          <w:rFonts w:ascii="Georgia" w:eastAsiaTheme="minorEastAsia" w:hAnsi="Georgia" w:cstheme="majorBidi"/>
          <w:color w:val="000000" w:themeColor="text1"/>
        </w:rPr>
        <w:t>. </w:t>
      </w:r>
      <w:r w:rsidRPr="00B205AB">
        <w:rPr>
          <w:rFonts w:ascii="Georgia" w:eastAsiaTheme="minorEastAsia" w:hAnsi="Georgia" w:cstheme="majorBidi"/>
          <w:i/>
          <w:iCs/>
          <w:color w:val="3366CC"/>
        </w:rPr>
        <w:t>International Communications in Heat and Mass Transfer</w:t>
      </w:r>
      <w:r w:rsidRPr="00B205AB">
        <w:rPr>
          <w:rFonts w:ascii="Georgia" w:eastAsiaTheme="minorEastAsia" w:hAnsi="Georgia" w:cstheme="majorBidi"/>
          <w:color w:val="000000" w:themeColor="text1"/>
        </w:rPr>
        <w:t> 2014; </w:t>
      </w:r>
      <w:r w:rsidRPr="00B205AB">
        <w:rPr>
          <w:rFonts w:ascii="Georgia" w:eastAsiaTheme="minorEastAsia" w:hAnsi="Georgia" w:cstheme="majorBidi"/>
          <w:b/>
          <w:bCs/>
          <w:color w:val="000000" w:themeColor="text1"/>
        </w:rPr>
        <w:t>50 </w:t>
      </w:r>
      <w:r w:rsidRPr="00B205AB">
        <w:rPr>
          <w:rFonts w:ascii="Georgia" w:eastAsiaTheme="minorEastAsia" w:hAnsi="Georgia" w:cstheme="majorBidi"/>
          <w:color w:val="000000" w:themeColor="text1"/>
        </w:rPr>
        <w:t>(1): 85–97.</w:t>
      </w:r>
    </w:p>
    <w:p w14:paraId="05F43A84" w14:textId="77777777" w:rsidR="00B205AB" w:rsidRPr="00B205AB" w:rsidRDefault="00B205AB" w:rsidP="00B205AB">
      <w:pPr>
        <w:pStyle w:val="ListParagraph"/>
        <w:numPr>
          <w:ilvl w:val="0"/>
          <w:numId w:val="20"/>
        </w:numPr>
        <w:bidi w:val="0"/>
        <w:spacing w:line="360" w:lineRule="auto"/>
        <w:ind w:left="425" w:hanging="425"/>
        <w:rPr>
          <w:rFonts w:ascii="Georgia" w:eastAsiaTheme="minorEastAsia" w:hAnsi="Georgia" w:cstheme="majorBidi"/>
          <w:color w:val="000000" w:themeColor="text1"/>
        </w:rPr>
      </w:pPr>
      <w:r w:rsidRPr="00B205AB">
        <w:rPr>
          <w:rFonts w:ascii="Georgia" w:eastAsiaTheme="minorEastAsia" w:hAnsi="Georgia" w:cstheme="majorBidi"/>
          <w:color w:val="000000" w:themeColor="text1"/>
        </w:rPr>
        <w:t>Strunk JW, White EB. The elements of style. 4th ed., New York: Longman; 2000.</w:t>
      </w:r>
    </w:p>
    <w:p w14:paraId="0BC20F7D" w14:textId="77777777" w:rsidR="00B205AB" w:rsidRPr="00B205AB" w:rsidRDefault="00B205AB" w:rsidP="00B205AB">
      <w:pPr>
        <w:pStyle w:val="ListParagraph"/>
        <w:numPr>
          <w:ilvl w:val="0"/>
          <w:numId w:val="20"/>
        </w:numPr>
        <w:bidi w:val="0"/>
        <w:spacing w:line="360" w:lineRule="auto"/>
        <w:ind w:left="425" w:hanging="425"/>
        <w:rPr>
          <w:rFonts w:ascii="Georgia" w:eastAsiaTheme="minorEastAsia" w:hAnsi="Georgia" w:cstheme="majorBidi"/>
          <w:color w:val="000000" w:themeColor="text1"/>
        </w:rPr>
      </w:pPr>
      <w:proofErr w:type="spellStart"/>
      <w:r w:rsidRPr="00B205AB">
        <w:rPr>
          <w:rFonts w:ascii="Georgia" w:eastAsiaTheme="minorEastAsia" w:hAnsi="Georgia" w:cstheme="majorBidi"/>
          <w:color w:val="000000" w:themeColor="text1"/>
        </w:rPr>
        <w:t>Kaviany</w:t>
      </w:r>
      <w:proofErr w:type="spellEnd"/>
      <w:r w:rsidRPr="00B205AB">
        <w:rPr>
          <w:rFonts w:ascii="Georgia" w:eastAsiaTheme="minorEastAsia" w:hAnsi="Georgia" w:cstheme="majorBidi"/>
          <w:color w:val="000000" w:themeColor="text1"/>
        </w:rPr>
        <w:t xml:space="preserve"> M. Heat transfer in porous media. In: </w:t>
      </w:r>
      <w:proofErr w:type="spellStart"/>
      <w:r w:rsidRPr="00B205AB">
        <w:rPr>
          <w:rFonts w:ascii="Georgia" w:eastAsiaTheme="minorEastAsia" w:hAnsi="Georgia" w:cstheme="majorBidi"/>
          <w:color w:val="000000" w:themeColor="text1"/>
        </w:rPr>
        <w:t>Rohsenow</w:t>
      </w:r>
      <w:proofErr w:type="spellEnd"/>
      <w:r w:rsidRPr="00B205AB">
        <w:rPr>
          <w:rFonts w:ascii="Georgia" w:eastAsiaTheme="minorEastAsia" w:hAnsi="Georgia" w:cstheme="majorBidi"/>
          <w:color w:val="000000" w:themeColor="text1"/>
        </w:rPr>
        <w:t>, WM, Hartnett, JP, Cho, YI, (Eds.), Handbook of Heat Transfer. New York, USA: McGraw-Hill; 1998.</w:t>
      </w:r>
    </w:p>
    <w:p w14:paraId="4FFD030B" w14:textId="77777777" w:rsidR="00B205AB" w:rsidRPr="00B205AB" w:rsidRDefault="00B205AB" w:rsidP="00B205AB">
      <w:pPr>
        <w:pStyle w:val="ListParagraph"/>
        <w:numPr>
          <w:ilvl w:val="0"/>
          <w:numId w:val="20"/>
        </w:numPr>
        <w:bidi w:val="0"/>
        <w:spacing w:line="360" w:lineRule="auto"/>
        <w:ind w:left="425" w:hanging="425"/>
        <w:rPr>
          <w:rFonts w:ascii="Georgia" w:eastAsiaTheme="minorEastAsia" w:hAnsi="Georgia" w:cstheme="majorBidi"/>
          <w:color w:val="000000" w:themeColor="text1"/>
        </w:rPr>
      </w:pPr>
      <w:r w:rsidRPr="00B205AB">
        <w:rPr>
          <w:rFonts w:ascii="Georgia" w:eastAsiaTheme="minorEastAsia" w:hAnsi="Georgia" w:cstheme="majorBidi"/>
          <w:color w:val="000000" w:themeColor="text1"/>
        </w:rPr>
        <w:t xml:space="preserve">Tahseen TA, </w:t>
      </w:r>
      <w:proofErr w:type="spellStart"/>
      <w:r w:rsidRPr="00B205AB">
        <w:rPr>
          <w:rFonts w:ascii="Georgia" w:eastAsiaTheme="minorEastAsia" w:hAnsi="Georgia" w:cstheme="majorBidi"/>
          <w:color w:val="000000" w:themeColor="text1"/>
        </w:rPr>
        <w:t>Gaeid</w:t>
      </w:r>
      <w:proofErr w:type="spellEnd"/>
      <w:r w:rsidRPr="00B205AB">
        <w:rPr>
          <w:rFonts w:ascii="Georgia" w:eastAsiaTheme="minorEastAsia" w:hAnsi="Georgia" w:cstheme="majorBidi"/>
          <w:color w:val="000000" w:themeColor="text1"/>
        </w:rPr>
        <w:t xml:space="preserve"> KS, </w:t>
      </w:r>
      <w:proofErr w:type="spellStart"/>
      <w:r w:rsidRPr="00B205AB">
        <w:rPr>
          <w:rFonts w:ascii="Georgia" w:eastAsiaTheme="minorEastAsia" w:hAnsi="Georgia" w:cstheme="majorBidi"/>
          <w:color w:val="000000" w:themeColor="text1"/>
        </w:rPr>
        <w:t>Ajel</w:t>
      </w:r>
      <w:proofErr w:type="spellEnd"/>
      <w:r w:rsidRPr="00B205AB">
        <w:rPr>
          <w:rFonts w:ascii="Georgia" w:eastAsiaTheme="minorEastAsia" w:hAnsi="Georgia" w:cstheme="majorBidi"/>
          <w:color w:val="000000" w:themeColor="text1"/>
        </w:rPr>
        <w:t xml:space="preserve"> AR, Mahdi MS. Performance prediction for forced convection in an equilateral triangular channel based on intelligent control. </w:t>
      </w:r>
      <w:r w:rsidRPr="00B205AB">
        <w:rPr>
          <w:rFonts w:ascii="Georgia" w:eastAsiaTheme="minorEastAsia" w:hAnsi="Georgia" w:cstheme="majorBidi"/>
          <w:i/>
          <w:iCs/>
          <w:color w:val="000000" w:themeColor="text1"/>
        </w:rPr>
        <w:t>1st International Conference for Engineering Researches</w:t>
      </w:r>
      <w:r w:rsidRPr="00B205AB">
        <w:rPr>
          <w:rFonts w:ascii="Georgia" w:eastAsiaTheme="minorEastAsia" w:hAnsi="Georgia" w:cstheme="majorBidi"/>
          <w:color w:val="000000" w:themeColor="text1"/>
        </w:rPr>
        <w:t> 2017 Mar 1-2; Baghdad, Iraq. Middle Technical University: p. 10-17.</w:t>
      </w:r>
    </w:p>
    <w:p w14:paraId="6D517417" w14:textId="77777777" w:rsidR="00B205AB" w:rsidRPr="00B205AB" w:rsidRDefault="00B205AB" w:rsidP="00B205AB">
      <w:pPr>
        <w:pStyle w:val="ListParagraph"/>
        <w:numPr>
          <w:ilvl w:val="0"/>
          <w:numId w:val="20"/>
        </w:numPr>
        <w:bidi w:val="0"/>
        <w:spacing w:line="360" w:lineRule="auto"/>
        <w:ind w:left="425" w:hanging="425"/>
        <w:rPr>
          <w:rFonts w:ascii="Georgia" w:eastAsiaTheme="minorEastAsia" w:hAnsi="Georgia" w:cstheme="majorBidi"/>
          <w:color w:val="000000" w:themeColor="text1"/>
        </w:rPr>
      </w:pPr>
      <w:r w:rsidRPr="00B205AB">
        <w:rPr>
          <w:rFonts w:ascii="Georgia" w:eastAsiaTheme="minorEastAsia" w:hAnsi="Georgia" w:cstheme="majorBidi"/>
          <w:color w:val="000000" w:themeColor="text1"/>
        </w:rPr>
        <w:t xml:space="preserve">Mohammed MM. A hybrid CFD-ANN approach to analysis heat </w:t>
      </w:r>
      <w:proofErr w:type="gramStart"/>
      <w:r w:rsidRPr="00B205AB">
        <w:rPr>
          <w:rFonts w:ascii="Georgia" w:eastAsiaTheme="minorEastAsia" w:hAnsi="Georgia" w:cstheme="majorBidi"/>
          <w:color w:val="000000" w:themeColor="text1"/>
        </w:rPr>
        <w:t>transfer</w:t>
      </w:r>
      <w:proofErr w:type="gramEnd"/>
      <w:r w:rsidRPr="00B205AB">
        <w:rPr>
          <w:rFonts w:ascii="Georgia" w:eastAsiaTheme="minorEastAsia" w:hAnsi="Georgia" w:cstheme="majorBidi"/>
          <w:color w:val="000000" w:themeColor="text1"/>
        </w:rPr>
        <w:t xml:space="preserve"> laminar flow across flat-tube banks. M.Sc. or Ph.D. Thesis. Tikrit University; Tikrit, Iraq: 2016.</w:t>
      </w:r>
    </w:p>
    <w:p w14:paraId="642FA2AA" w14:textId="77777777" w:rsidR="00B205AB" w:rsidRPr="00B205AB" w:rsidRDefault="00B205AB" w:rsidP="00B205AB">
      <w:pPr>
        <w:pStyle w:val="ListParagraph"/>
        <w:numPr>
          <w:ilvl w:val="0"/>
          <w:numId w:val="20"/>
        </w:numPr>
        <w:bidi w:val="0"/>
        <w:spacing w:line="360" w:lineRule="auto"/>
        <w:ind w:left="425" w:hanging="425"/>
        <w:rPr>
          <w:rFonts w:ascii="Georgia" w:eastAsiaTheme="minorEastAsia" w:hAnsi="Georgia" w:cstheme="majorBidi"/>
          <w:color w:val="000000" w:themeColor="text1"/>
        </w:rPr>
      </w:pPr>
      <w:r w:rsidRPr="00B205AB">
        <w:rPr>
          <w:rFonts w:ascii="Georgia" w:eastAsiaTheme="minorEastAsia" w:hAnsi="Georgia" w:cstheme="majorBidi"/>
          <w:color w:val="000000" w:themeColor="text1"/>
        </w:rPr>
        <w:t>Davids J, Smith D. Analysis of constant-velocity joints under high torque. HMSO: London; 1996: pp. 1-8.</w:t>
      </w:r>
    </w:p>
    <w:p w14:paraId="5B67AC7C" w14:textId="2924FB6E" w:rsidR="00B205AB" w:rsidRPr="00B205AB" w:rsidRDefault="00B205AB" w:rsidP="00B205AB">
      <w:pPr>
        <w:pStyle w:val="ListParagraph"/>
        <w:numPr>
          <w:ilvl w:val="0"/>
          <w:numId w:val="20"/>
        </w:numPr>
        <w:bidi w:val="0"/>
        <w:spacing w:line="360" w:lineRule="auto"/>
        <w:ind w:left="425" w:hanging="425"/>
        <w:rPr>
          <w:rFonts w:ascii="Georgia" w:eastAsiaTheme="minorEastAsia" w:hAnsi="Georgia" w:cstheme="majorBidi"/>
          <w:color w:val="000000" w:themeColor="text1"/>
        </w:rPr>
      </w:pPr>
      <w:r w:rsidRPr="00B205AB">
        <w:rPr>
          <w:rFonts w:ascii="Georgia" w:eastAsiaTheme="minorEastAsia" w:hAnsi="Georgia" w:cstheme="majorBidi"/>
          <w:color w:val="000000" w:themeColor="text1"/>
        </w:rPr>
        <w:t>Tahseen TA. How to write and published the impact factor journals. Tikrit University; Tikrit, Iraq. 2018: Available from: </w:t>
      </w:r>
      <w:hyperlink r:id="rId21" w:history="1">
        <w:r w:rsidRPr="00B205AB">
          <w:rPr>
            <w:rStyle w:val="Hyperlink"/>
            <w:rFonts w:ascii="Georgia" w:eastAsiaTheme="minorEastAsia" w:hAnsi="Georgia" w:cstheme="majorBidi"/>
          </w:rPr>
          <w:t>http://en.tu.edu.iq/</w:t>
        </w:r>
      </w:hyperlink>
    </w:p>
    <w:p w14:paraId="7507DA3D" w14:textId="7C242047" w:rsidR="00B205AB" w:rsidRPr="00B205AB" w:rsidRDefault="00B205AB" w:rsidP="00504360">
      <w:pPr>
        <w:pStyle w:val="ListParagraph"/>
        <w:numPr>
          <w:ilvl w:val="0"/>
          <w:numId w:val="20"/>
        </w:numPr>
        <w:bidi w:val="0"/>
        <w:spacing w:line="360" w:lineRule="auto"/>
        <w:ind w:left="425" w:hanging="425"/>
        <w:jc w:val="both"/>
        <w:rPr>
          <w:rFonts w:ascii="Georgia" w:eastAsiaTheme="minorEastAsia" w:hAnsi="Georgia" w:cstheme="majorBidi"/>
          <w:color w:val="000000" w:themeColor="text1"/>
        </w:rPr>
      </w:pPr>
      <w:r w:rsidRPr="004D761B">
        <w:rPr>
          <w:rFonts w:ascii="Georgia" w:eastAsiaTheme="minorEastAsia" w:hAnsi="Georgia" w:cstheme="majorBidi"/>
          <w:color w:val="000000" w:themeColor="text1"/>
          <w:lang w:val="pt-BR"/>
        </w:rPr>
        <w:t xml:space="preserve">Trainham JA, Hoertz PG, Bonino CA, Newman JS. </w:t>
      </w:r>
      <w:r w:rsidRPr="00B205AB">
        <w:rPr>
          <w:rFonts w:ascii="Georgia" w:eastAsiaTheme="minorEastAsia" w:hAnsi="Georgia" w:cstheme="majorBidi"/>
          <w:color w:val="000000" w:themeColor="text1"/>
        </w:rPr>
        <w:t>Particulate heat transfer fluid and related system and method. The USA, patent No. US 9651313 B2; 2017: 1-47.</w:t>
      </w:r>
    </w:p>
    <w:bookmarkEnd w:id="2"/>
    <w:p w14:paraId="36E73967" w14:textId="77777777" w:rsidR="00DE11FB" w:rsidRPr="003E026A" w:rsidRDefault="00DE11FB" w:rsidP="00210644">
      <w:pPr>
        <w:spacing w:before="120" w:after="0" w:line="360" w:lineRule="auto"/>
        <w:jc w:val="both"/>
        <w:rPr>
          <w:rStyle w:val="hps"/>
          <w:rFonts w:ascii="Georgia" w:hAnsi="Georgia" w:cstheme="majorBidi"/>
          <w:sz w:val="24"/>
          <w:szCs w:val="24"/>
        </w:rPr>
      </w:pPr>
    </w:p>
    <w:sectPr w:rsidR="00DE11FB" w:rsidRPr="003E026A" w:rsidSect="0023476E">
      <w:footnotePr>
        <w:numFmt w:val="chicago"/>
      </w:footnotePr>
      <w:type w:val="continuous"/>
      <w:pgSz w:w="11907" w:h="16840" w:code="9"/>
      <w:pgMar w:top="1134" w:right="1134" w:bottom="851" w:left="1134" w:header="454" w:footer="720" w:gutter="0"/>
      <w:lnNumType w:countBy="1" w:restart="continuous"/>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55F4C" w14:textId="77777777" w:rsidR="00EA2AE4" w:rsidRDefault="00EA2AE4" w:rsidP="00F90EB9">
      <w:pPr>
        <w:spacing w:after="0" w:line="240" w:lineRule="auto"/>
      </w:pPr>
      <w:r>
        <w:separator/>
      </w:r>
    </w:p>
  </w:endnote>
  <w:endnote w:type="continuationSeparator" w:id="0">
    <w:p w14:paraId="05A66E1A" w14:textId="77777777" w:rsidR="00EA2AE4" w:rsidRDefault="00EA2AE4" w:rsidP="00F90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Math">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6741705"/>
      <w:docPartObj>
        <w:docPartGallery w:val="Page Numbers (Bottom of Page)"/>
        <w:docPartUnique/>
      </w:docPartObj>
    </w:sdtPr>
    <w:sdtEndPr/>
    <w:sdtContent>
      <w:p w14:paraId="185FB9DD" w14:textId="77777777" w:rsidR="0015705C" w:rsidRDefault="0015705C">
        <w:pPr>
          <w:pStyle w:val="Footer"/>
          <w:jc w:val="center"/>
        </w:pPr>
        <w:r>
          <w:fldChar w:fldCharType="begin"/>
        </w:r>
        <w:r>
          <w:instrText>PAGE   \* MERGEFORMAT</w:instrText>
        </w:r>
        <w:r>
          <w:fldChar w:fldCharType="separate"/>
        </w:r>
        <w:r w:rsidR="0023476E" w:rsidRPr="0023476E">
          <w:rPr>
            <w:rFonts w:cs="Calibri"/>
            <w:noProof/>
            <w:lang w:val="ar-SA"/>
          </w:rPr>
          <w:t>11</w:t>
        </w:r>
        <w:r>
          <w:fldChar w:fldCharType="end"/>
        </w:r>
      </w:p>
    </w:sdtContent>
  </w:sdt>
  <w:p w14:paraId="2B6A234F" w14:textId="77777777" w:rsidR="0015705C" w:rsidRDefault="001570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7680990"/>
      <w:docPartObj>
        <w:docPartGallery w:val="Page Numbers (Bottom of Page)"/>
        <w:docPartUnique/>
      </w:docPartObj>
    </w:sdtPr>
    <w:sdtEndPr/>
    <w:sdtContent>
      <w:p w14:paraId="19DCD07D" w14:textId="77777777" w:rsidR="0015705C" w:rsidRDefault="0015705C">
        <w:pPr>
          <w:pStyle w:val="Footer"/>
          <w:jc w:val="center"/>
        </w:pPr>
        <w:r>
          <w:fldChar w:fldCharType="begin"/>
        </w:r>
        <w:r>
          <w:instrText>PAGE   \* MERGEFORMAT</w:instrText>
        </w:r>
        <w:r>
          <w:fldChar w:fldCharType="separate"/>
        </w:r>
        <w:r w:rsidR="0023476E" w:rsidRPr="0023476E">
          <w:rPr>
            <w:rFonts w:cs="Calibri"/>
            <w:noProof/>
            <w:lang w:val="ar-SA"/>
          </w:rPr>
          <w:t>2</w:t>
        </w:r>
        <w:r>
          <w:fldChar w:fldCharType="end"/>
        </w:r>
      </w:p>
    </w:sdtContent>
  </w:sdt>
  <w:p w14:paraId="4736FEE3" w14:textId="77777777" w:rsidR="0015705C" w:rsidRDefault="001570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AC0D5" w14:textId="77777777" w:rsidR="00EA2AE4" w:rsidRDefault="00EA2AE4" w:rsidP="00F90EB9">
      <w:pPr>
        <w:spacing w:after="0" w:line="240" w:lineRule="auto"/>
      </w:pPr>
      <w:r>
        <w:separator/>
      </w:r>
    </w:p>
  </w:footnote>
  <w:footnote w:type="continuationSeparator" w:id="0">
    <w:p w14:paraId="0FBBE854" w14:textId="77777777" w:rsidR="00EA2AE4" w:rsidRDefault="00EA2AE4" w:rsidP="00F90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318486956"/>
      <w:docPartObj>
        <w:docPartGallery w:val="Page Numbers (Top of Page)"/>
        <w:docPartUnique/>
      </w:docPartObj>
    </w:sdtPr>
    <w:sdtEndPr/>
    <w:sdtContent>
      <w:p w14:paraId="45FBBDE7" w14:textId="77777777" w:rsidR="0015705C" w:rsidRDefault="0015705C" w:rsidP="00C11F5B">
        <w:pPr>
          <w:pStyle w:val="Header"/>
          <w:bidi/>
          <w:spacing w:after="240"/>
        </w:pPr>
        <w:r>
          <w:rPr>
            <w:rFonts w:ascii="Times New Roman" w:hAnsi="Times New Roman" w:hint="cs"/>
            <w:sz w:val="20"/>
            <w:szCs w:val="20"/>
            <w:rtl/>
          </w:rPr>
          <w:t xml:space="preserve">  </w:t>
        </w:r>
        <w:r>
          <w:rPr>
            <w:rFonts w:ascii="Times New Roman" w:hAnsi="Times New Roman"/>
            <w:sz w:val="20"/>
            <w:szCs w:val="20"/>
          </w:rPr>
          <w:t xml:space="preserve">        </w:t>
        </w:r>
        <w:r>
          <w:rPr>
            <w:rFonts w:ascii="Times New Roman" w:hAnsi="Times New Roman" w:hint="cs"/>
            <w:sz w:val="20"/>
            <w:szCs w:val="20"/>
            <w:rtl/>
          </w:rPr>
          <w:t xml:space="preserve">  </w:t>
        </w:r>
        <w:r>
          <w:rPr>
            <w:rFonts w:ascii="Times New Roman" w:hAnsi="Times New Roman"/>
            <w:sz w:val="20"/>
            <w:szCs w:val="20"/>
          </w:rPr>
          <w:t xml:space="preserve">                                    </w:t>
        </w:r>
        <w:r>
          <w:rPr>
            <w:rFonts w:ascii="Times New Roman" w:hAnsi="Times New Roman" w:hint="cs"/>
            <w:sz w:val="20"/>
            <w:szCs w:val="20"/>
            <w:rtl/>
          </w:rPr>
          <w:t xml:space="preserve"> </w:t>
        </w:r>
        <w:proofErr w:type="spellStart"/>
        <w:r w:rsidRPr="00A34B5B">
          <w:rPr>
            <w:rFonts w:ascii="Times New Roman" w:hAnsi="Times New Roman"/>
            <w:i/>
            <w:iCs/>
            <w:color w:val="0000CC"/>
            <w:sz w:val="16"/>
            <w:szCs w:val="16"/>
          </w:rPr>
          <w:t>Muzher</w:t>
        </w:r>
        <w:proofErr w:type="spellEnd"/>
        <w:r w:rsidRPr="00A34B5B">
          <w:rPr>
            <w:rFonts w:ascii="Times New Roman" w:hAnsi="Times New Roman"/>
            <w:i/>
            <w:iCs/>
            <w:color w:val="0000CC"/>
            <w:sz w:val="16"/>
            <w:szCs w:val="16"/>
          </w:rPr>
          <w:t xml:space="preserve"> M. I. Al </w:t>
        </w:r>
        <w:proofErr w:type="spellStart"/>
        <w:r w:rsidRPr="00A34B5B">
          <w:rPr>
            <w:rFonts w:ascii="Times New Roman" w:hAnsi="Times New Roman"/>
            <w:i/>
            <w:iCs/>
            <w:color w:val="0000CC"/>
            <w:sz w:val="16"/>
            <w:szCs w:val="16"/>
          </w:rPr>
          <w:t>doury</w:t>
        </w:r>
        <w:proofErr w:type="spellEnd"/>
        <w:r>
          <w:rPr>
            <w:rFonts w:ascii="Times New Roman" w:hAnsi="Times New Roman"/>
            <w:i/>
            <w:iCs/>
            <w:color w:val="0000CC"/>
            <w:sz w:val="16"/>
            <w:szCs w:val="16"/>
          </w:rPr>
          <w:t xml:space="preserve"> and</w:t>
        </w:r>
        <w:r w:rsidRPr="00A34B5B">
          <w:rPr>
            <w:rFonts w:ascii="Times New Roman" w:hAnsi="Times New Roman"/>
            <w:i/>
            <w:iCs/>
            <w:color w:val="0000CC"/>
            <w:sz w:val="16"/>
            <w:szCs w:val="16"/>
          </w:rPr>
          <w:t xml:space="preserve"> Hadeel A. I. Al </w:t>
        </w:r>
        <w:proofErr w:type="spellStart"/>
        <w:r w:rsidRPr="00A34B5B">
          <w:rPr>
            <w:rFonts w:ascii="Times New Roman" w:hAnsi="Times New Roman"/>
            <w:i/>
            <w:iCs/>
            <w:color w:val="0000CC"/>
            <w:sz w:val="16"/>
            <w:szCs w:val="16"/>
          </w:rPr>
          <w:t>samerrai</w:t>
        </w:r>
        <w:proofErr w:type="spellEnd"/>
        <w:r w:rsidRPr="0038707F">
          <w:rPr>
            <w:rFonts w:ascii="Times New Roman" w:hAnsi="Times New Roman"/>
            <w:i/>
            <w:iCs/>
            <w:color w:val="0000CC"/>
            <w:sz w:val="16"/>
            <w:szCs w:val="16"/>
          </w:rPr>
          <w:t>/ Tikrit Jou</w:t>
        </w:r>
        <w:r>
          <w:rPr>
            <w:rFonts w:ascii="Times New Roman" w:hAnsi="Times New Roman"/>
            <w:i/>
            <w:iCs/>
            <w:color w:val="0000CC"/>
            <w:sz w:val="16"/>
            <w:szCs w:val="16"/>
          </w:rPr>
          <w:t>rnal of Engineering Sciences 2x</w:t>
        </w:r>
        <w:r w:rsidRPr="0038707F">
          <w:rPr>
            <w:rFonts w:ascii="Times New Roman" w:hAnsi="Times New Roman"/>
            <w:i/>
            <w:iCs/>
            <w:color w:val="0000CC"/>
            <w:sz w:val="16"/>
            <w:szCs w:val="16"/>
          </w:rPr>
          <w:t>(</w:t>
        </w:r>
        <w:r>
          <w:rPr>
            <w:rFonts w:ascii="Times New Roman" w:hAnsi="Times New Roman"/>
            <w:i/>
            <w:iCs/>
            <w:color w:val="0000CC"/>
            <w:sz w:val="16"/>
            <w:szCs w:val="16"/>
          </w:rPr>
          <w:t>x</w:t>
        </w:r>
        <w:r w:rsidRPr="0038707F">
          <w:rPr>
            <w:rFonts w:ascii="Times New Roman" w:hAnsi="Times New Roman"/>
            <w:i/>
            <w:iCs/>
            <w:color w:val="0000CC"/>
            <w:sz w:val="16"/>
            <w:szCs w:val="16"/>
          </w:rPr>
          <w:t>) 201</w:t>
        </w:r>
        <w:r>
          <w:rPr>
            <w:rFonts w:ascii="Times New Roman" w:hAnsi="Times New Roman"/>
            <w:i/>
            <w:iCs/>
            <w:color w:val="0000CC"/>
            <w:sz w:val="16"/>
            <w:szCs w:val="16"/>
          </w:rPr>
          <w:t>x (x – x)</w:t>
        </w:r>
        <w:r>
          <w:rPr>
            <w:rFonts w:ascii="Times New Roman" w:hAnsi="Times New Roman" w:hint="cs"/>
            <w:sz w:val="20"/>
            <w:szCs w:val="20"/>
            <w:rtl/>
          </w:rPr>
          <w:t xml:space="preserve">      </w:t>
        </w:r>
      </w:p>
    </w:sdtContent>
  </w:sdt>
  <w:p w14:paraId="65B12699" w14:textId="77777777" w:rsidR="0015705C" w:rsidRPr="00320CA7" w:rsidRDefault="0015705C" w:rsidP="00320C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D58D6"/>
    <w:multiLevelType w:val="multilevel"/>
    <w:tmpl w:val="8130A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6E3175"/>
    <w:multiLevelType w:val="hybridMultilevel"/>
    <w:tmpl w:val="F64A2BC6"/>
    <w:lvl w:ilvl="0" w:tplc="202A36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E45690"/>
    <w:multiLevelType w:val="hybridMultilevel"/>
    <w:tmpl w:val="9A1CBFF2"/>
    <w:lvl w:ilvl="0" w:tplc="260E33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21FF7DD2"/>
    <w:multiLevelType w:val="multilevel"/>
    <w:tmpl w:val="D292D5C8"/>
    <w:lvl w:ilvl="0">
      <w:start w:val="1"/>
      <w:numFmt w:val="decimal"/>
      <w:lvlText w:val="%1."/>
      <w:lvlJc w:val="left"/>
      <w:pPr>
        <w:ind w:left="720" w:hanging="360"/>
      </w:pPr>
      <w:rPr>
        <w:rFonts w:asciiTheme="minorBidi" w:hAnsiTheme="minorBidi" w:cstheme="minorBidi" w:hint="default"/>
        <w:b/>
        <w:bCs/>
        <w:i w:val="0"/>
        <w:iCs w:val="0"/>
        <w:sz w:val="20"/>
      </w:rPr>
    </w:lvl>
    <w:lvl w:ilvl="1">
      <w:start w:val="1"/>
      <w:numFmt w:val="decimal"/>
      <w:isLgl/>
      <w:lvlText w:val="%1.%2."/>
      <w:lvlJc w:val="left"/>
      <w:pPr>
        <w:ind w:left="1069"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5364FC1"/>
    <w:multiLevelType w:val="multilevel"/>
    <w:tmpl w:val="C1AA4E06"/>
    <w:lvl w:ilvl="0">
      <w:start w:val="4"/>
      <w:numFmt w:val="decimal"/>
      <w:lvlText w:val="%1."/>
      <w:lvlJc w:val="left"/>
      <w:pPr>
        <w:ind w:left="928"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1648" w:hanging="108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008" w:hanging="1440"/>
      </w:pPr>
      <w:rPr>
        <w:rFonts w:hint="default"/>
      </w:rPr>
    </w:lvl>
  </w:abstractNum>
  <w:abstractNum w:abstractNumId="5" w15:restartNumberingAfterBreak="0">
    <w:nsid w:val="2A8863F5"/>
    <w:multiLevelType w:val="hybridMultilevel"/>
    <w:tmpl w:val="F1AE5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ED147C"/>
    <w:multiLevelType w:val="multilevel"/>
    <w:tmpl w:val="93188B3E"/>
    <w:lvl w:ilvl="0">
      <w:start w:val="1"/>
      <w:numFmt w:val="decimal"/>
      <w:lvlText w:val="%1."/>
      <w:lvlJc w:val="left"/>
      <w:pPr>
        <w:ind w:left="928" w:hanging="360"/>
      </w:pPr>
      <w:rPr>
        <w:rFonts w:hint="default"/>
        <w:sz w:val="20"/>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1648" w:hanging="108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008" w:hanging="1440"/>
      </w:pPr>
      <w:rPr>
        <w:rFonts w:hint="default"/>
      </w:rPr>
    </w:lvl>
  </w:abstractNum>
  <w:abstractNum w:abstractNumId="7" w15:restartNumberingAfterBreak="0">
    <w:nsid w:val="2ED67FC8"/>
    <w:multiLevelType w:val="multilevel"/>
    <w:tmpl w:val="F0185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F806AB"/>
    <w:multiLevelType w:val="multilevel"/>
    <w:tmpl w:val="10D89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B96EE4"/>
    <w:multiLevelType w:val="multilevel"/>
    <w:tmpl w:val="CAF0D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84538F"/>
    <w:multiLevelType w:val="multilevel"/>
    <w:tmpl w:val="AC90985A"/>
    <w:lvl w:ilvl="0">
      <w:start w:val="3"/>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862" w:hanging="720"/>
      </w:pPr>
      <w:rPr>
        <w:rFonts w:asciiTheme="minorBidi" w:hAnsiTheme="minorBidi" w:cstheme="minorBidi" w:hint="default"/>
        <w:b/>
        <w:bCs/>
        <w:i/>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3BA85822"/>
    <w:multiLevelType w:val="hybridMultilevel"/>
    <w:tmpl w:val="917253EE"/>
    <w:lvl w:ilvl="0" w:tplc="0CC64C28">
      <w:start w:val="1"/>
      <w:numFmt w:val="decimal"/>
      <w:lvlText w:val="%1-"/>
      <w:lvlJc w:val="left"/>
      <w:pPr>
        <w:ind w:left="360"/>
      </w:pPr>
      <w:rPr>
        <w:rFonts w:hint="default"/>
        <w:b w:val="0"/>
        <w:i w:val="0"/>
        <w:strike w:val="0"/>
        <w:dstrike w:val="0"/>
        <w:color w:val="000000"/>
        <w:sz w:val="20"/>
        <w:u w:val="none" w:color="000000"/>
        <w:bdr w:val="none" w:sz="0" w:space="0" w:color="auto"/>
        <w:shd w:val="clear" w:color="auto" w:fill="auto"/>
        <w:vertAlign w:val="baseline"/>
      </w:rPr>
    </w:lvl>
    <w:lvl w:ilvl="1" w:tplc="650CE6D2">
      <w:start w:val="1"/>
      <w:numFmt w:val="lowerLetter"/>
      <w:lvlText w:val="%2"/>
      <w:lvlJc w:val="left"/>
      <w:pPr>
        <w:ind w:left="10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84E6D48E">
      <w:start w:val="1"/>
      <w:numFmt w:val="lowerRoman"/>
      <w:lvlText w:val="%3"/>
      <w:lvlJc w:val="left"/>
      <w:pPr>
        <w:ind w:left="18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CED41F36">
      <w:start w:val="1"/>
      <w:numFmt w:val="decimal"/>
      <w:lvlText w:val="%4"/>
      <w:lvlJc w:val="left"/>
      <w:pPr>
        <w:ind w:left="25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DDAE0BB4">
      <w:start w:val="1"/>
      <w:numFmt w:val="lowerLetter"/>
      <w:lvlText w:val="%5"/>
      <w:lvlJc w:val="left"/>
      <w:pPr>
        <w:ind w:left="32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531A7DF2">
      <w:start w:val="1"/>
      <w:numFmt w:val="lowerRoman"/>
      <w:lvlText w:val="%6"/>
      <w:lvlJc w:val="left"/>
      <w:pPr>
        <w:ind w:left="39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43E036C2">
      <w:start w:val="1"/>
      <w:numFmt w:val="decimal"/>
      <w:lvlText w:val="%7"/>
      <w:lvlJc w:val="left"/>
      <w:pPr>
        <w:ind w:left="46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2DAA5536">
      <w:start w:val="1"/>
      <w:numFmt w:val="lowerLetter"/>
      <w:lvlText w:val="%8"/>
      <w:lvlJc w:val="left"/>
      <w:pPr>
        <w:ind w:left="54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59FA30E8">
      <w:start w:val="1"/>
      <w:numFmt w:val="lowerRoman"/>
      <w:lvlText w:val="%9"/>
      <w:lvlJc w:val="left"/>
      <w:pPr>
        <w:ind w:left="61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12" w15:restartNumberingAfterBreak="0">
    <w:nsid w:val="3E9C2405"/>
    <w:multiLevelType w:val="multilevel"/>
    <w:tmpl w:val="1D800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FC7768C"/>
    <w:multiLevelType w:val="hybridMultilevel"/>
    <w:tmpl w:val="46BE7C80"/>
    <w:lvl w:ilvl="0" w:tplc="7F06AE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AF08A3"/>
    <w:multiLevelType w:val="hybridMultilevel"/>
    <w:tmpl w:val="1714C9F0"/>
    <w:lvl w:ilvl="0" w:tplc="B436FB06">
      <w:start w:val="1"/>
      <w:numFmt w:val="decimal"/>
      <w:lvlText w:val="[%1]"/>
      <w:lvlJc w:val="left"/>
      <w:pPr>
        <w:ind w:left="644" w:hanging="360"/>
      </w:pPr>
      <w:rPr>
        <w:rFonts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B674AF"/>
    <w:multiLevelType w:val="hybridMultilevel"/>
    <w:tmpl w:val="14763A54"/>
    <w:lvl w:ilvl="0" w:tplc="29002E40">
      <w:start w:val="1"/>
      <w:numFmt w:val="decimal"/>
      <w:lvlText w:val="%1."/>
      <w:lvlJc w:val="left"/>
      <w:pPr>
        <w:ind w:left="360" w:hanging="360"/>
      </w:pPr>
      <w:rPr>
        <w:b/>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286316"/>
    <w:multiLevelType w:val="hybridMultilevel"/>
    <w:tmpl w:val="22A21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5E75A4"/>
    <w:multiLevelType w:val="multilevel"/>
    <w:tmpl w:val="D292D5C8"/>
    <w:lvl w:ilvl="0">
      <w:start w:val="1"/>
      <w:numFmt w:val="decimal"/>
      <w:lvlText w:val="%1."/>
      <w:lvlJc w:val="left"/>
      <w:pPr>
        <w:ind w:left="720" w:hanging="360"/>
      </w:pPr>
      <w:rPr>
        <w:rFonts w:asciiTheme="minorBidi" w:hAnsiTheme="minorBidi" w:cstheme="minorBidi" w:hint="default"/>
        <w:b/>
        <w:bCs/>
        <w:i w:val="0"/>
        <w:iCs w:val="0"/>
        <w:sz w:val="20"/>
      </w:rPr>
    </w:lvl>
    <w:lvl w:ilvl="1">
      <w:start w:val="1"/>
      <w:numFmt w:val="decimal"/>
      <w:isLgl/>
      <w:lvlText w:val="%1.%2."/>
      <w:lvlJc w:val="left"/>
      <w:pPr>
        <w:ind w:left="1069"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492A0AA3"/>
    <w:multiLevelType w:val="multilevel"/>
    <w:tmpl w:val="00F8A194"/>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862" w:hanging="720"/>
      </w:pPr>
      <w:rPr>
        <w:rFonts w:asciiTheme="minorBidi" w:hAnsiTheme="minorBidi" w:cstheme="minorBidi" w:hint="default"/>
        <w:b/>
        <w:bCs/>
        <w:i/>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4931190F"/>
    <w:multiLevelType w:val="multilevel"/>
    <w:tmpl w:val="26085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B2B76A8"/>
    <w:multiLevelType w:val="hybridMultilevel"/>
    <w:tmpl w:val="5DFCF2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DC66260"/>
    <w:multiLevelType w:val="multilevel"/>
    <w:tmpl w:val="8902B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B73074"/>
    <w:multiLevelType w:val="multilevel"/>
    <w:tmpl w:val="C1AA4E06"/>
    <w:lvl w:ilvl="0">
      <w:start w:val="4"/>
      <w:numFmt w:val="decimal"/>
      <w:lvlText w:val="%1."/>
      <w:lvlJc w:val="left"/>
      <w:pPr>
        <w:ind w:left="928"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1648" w:hanging="108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008" w:hanging="1440"/>
      </w:pPr>
      <w:rPr>
        <w:rFonts w:hint="default"/>
      </w:rPr>
    </w:lvl>
  </w:abstractNum>
  <w:abstractNum w:abstractNumId="23" w15:restartNumberingAfterBreak="0">
    <w:nsid w:val="520F4526"/>
    <w:multiLevelType w:val="multilevel"/>
    <w:tmpl w:val="6D002EE6"/>
    <w:lvl w:ilvl="0">
      <w:start w:val="1"/>
      <w:numFmt w:val="decimal"/>
      <w:lvlText w:val="%1."/>
      <w:lvlJc w:val="left"/>
      <w:pPr>
        <w:ind w:left="720" w:hanging="360"/>
      </w:pPr>
      <w:rPr>
        <w:rFonts w:asciiTheme="majorBidi" w:hAnsiTheme="majorBidi" w:cstheme="majorBidi" w:hint="default"/>
        <w:b/>
        <w:bCs/>
        <w:i w:val="0"/>
        <w:iCs w:val="0"/>
        <w:sz w:val="24"/>
        <w:szCs w:val="24"/>
      </w:rPr>
    </w:lvl>
    <w:lvl w:ilvl="1">
      <w:start w:val="1"/>
      <w:numFmt w:val="decimal"/>
      <w:isLgl/>
      <w:lvlText w:val="%1.%2."/>
      <w:lvlJc w:val="left"/>
      <w:pPr>
        <w:ind w:left="1069"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541C7A19"/>
    <w:multiLevelType w:val="hybridMultilevel"/>
    <w:tmpl w:val="B1664C18"/>
    <w:lvl w:ilvl="0" w:tplc="AA120E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B60BE8"/>
    <w:multiLevelType w:val="hybridMultilevel"/>
    <w:tmpl w:val="E6C22070"/>
    <w:lvl w:ilvl="0" w:tplc="04090001">
      <w:start w:val="1"/>
      <w:numFmt w:val="bullet"/>
      <w:lvlText w:val=""/>
      <w:lvlJc w:val="left"/>
      <w:pPr>
        <w:ind w:left="720" w:hanging="360"/>
      </w:pPr>
      <w:rPr>
        <w:rFonts w:ascii="Symbol" w:hAnsi="Symbol"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497BE8"/>
    <w:multiLevelType w:val="multilevel"/>
    <w:tmpl w:val="89224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A820376"/>
    <w:multiLevelType w:val="multilevel"/>
    <w:tmpl w:val="93188B3E"/>
    <w:lvl w:ilvl="0">
      <w:start w:val="1"/>
      <w:numFmt w:val="decimal"/>
      <w:lvlText w:val="%1."/>
      <w:lvlJc w:val="left"/>
      <w:pPr>
        <w:ind w:left="928" w:hanging="360"/>
      </w:pPr>
      <w:rPr>
        <w:rFonts w:hint="default"/>
        <w:sz w:val="20"/>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1648" w:hanging="108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008" w:hanging="1440"/>
      </w:pPr>
      <w:rPr>
        <w:rFonts w:hint="default"/>
      </w:rPr>
    </w:lvl>
  </w:abstractNum>
  <w:abstractNum w:abstractNumId="28" w15:restartNumberingAfterBreak="0">
    <w:nsid w:val="6372567B"/>
    <w:multiLevelType w:val="hybridMultilevel"/>
    <w:tmpl w:val="F5647F68"/>
    <w:lvl w:ilvl="0" w:tplc="5BF2EE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227F57"/>
    <w:multiLevelType w:val="multilevel"/>
    <w:tmpl w:val="F620A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152354"/>
    <w:multiLevelType w:val="multilevel"/>
    <w:tmpl w:val="2D36FBC8"/>
    <w:lvl w:ilvl="0">
      <w:start w:val="4"/>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862" w:hanging="720"/>
      </w:pPr>
      <w:rPr>
        <w:rFonts w:asciiTheme="minorBidi" w:hAnsiTheme="minorBidi" w:cstheme="minorBidi" w:hint="default"/>
        <w:b/>
        <w:bCs/>
        <w:i/>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8E83D7B"/>
    <w:multiLevelType w:val="hybridMultilevel"/>
    <w:tmpl w:val="99CCC798"/>
    <w:lvl w:ilvl="0" w:tplc="04090001">
      <w:start w:val="1"/>
      <w:numFmt w:val="bullet"/>
      <w:lvlText w:val=""/>
      <w:lvlJc w:val="left"/>
      <w:pPr>
        <w:ind w:left="720" w:hanging="360"/>
      </w:pPr>
      <w:rPr>
        <w:rFonts w:ascii="Symbol" w:hAnsi="Symbol"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56450F"/>
    <w:multiLevelType w:val="multilevel"/>
    <w:tmpl w:val="2B3CE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10688249">
    <w:abstractNumId w:val="28"/>
  </w:num>
  <w:num w:numId="2" w16cid:durableId="1147935901">
    <w:abstractNumId w:val="15"/>
  </w:num>
  <w:num w:numId="3" w16cid:durableId="1903054031">
    <w:abstractNumId w:val="23"/>
  </w:num>
  <w:num w:numId="4" w16cid:durableId="124467401">
    <w:abstractNumId w:val="2"/>
  </w:num>
  <w:num w:numId="5" w16cid:durableId="1298805138">
    <w:abstractNumId w:val="24"/>
  </w:num>
  <w:num w:numId="6" w16cid:durableId="1299914433">
    <w:abstractNumId w:val="31"/>
  </w:num>
  <w:num w:numId="7" w16cid:durableId="1752653083">
    <w:abstractNumId w:val="25"/>
  </w:num>
  <w:num w:numId="8" w16cid:durableId="1497726202">
    <w:abstractNumId w:val="14"/>
  </w:num>
  <w:num w:numId="9" w16cid:durableId="1431505670">
    <w:abstractNumId w:val="27"/>
  </w:num>
  <w:num w:numId="10" w16cid:durableId="1574700821">
    <w:abstractNumId w:val="6"/>
  </w:num>
  <w:num w:numId="11" w16cid:durableId="460418478">
    <w:abstractNumId w:val="22"/>
  </w:num>
  <w:num w:numId="12" w16cid:durableId="679354599">
    <w:abstractNumId w:val="4"/>
  </w:num>
  <w:num w:numId="13" w16cid:durableId="1451433597">
    <w:abstractNumId w:val="20"/>
  </w:num>
  <w:num w:numId="14" w16cid:durableId="1604149926">
    <w:abstractNumId w:val="11"/>
  </w:num>
  <w:num w:numId="15" w16cid:durableId="1334449331">
    <w:abstractNumId w:val="3"/>
  </w:num>
  <w:num w:numId="16" w16cid:durableId="169881806">
    <w:abstractNumId w:val="17"/>
  </w:num>
  <w:num w:numId="17" w16cid:durableId="112945746">
    <w:abstractNumId w:val="18"/>
  </w:num>
  <w:num w:numId="18" w16cid:durableId="1732998297">
    <w:abstractNumId w:val="10"/>
  </w:num>
  <w:num w:numId="19" w16cid:durableId="1190996416">
    <w:abstractNumId w:val="1"/>
  </w:num>
  <w:num w:numId="20" w16cid:durableId="988287831">
    <w:abstractNumId w:val="13"/>
  </w:num>
  <w:num w:numId="21" w16cid:durableId="669523539">
    <w:abstractNumId w:val="30"/>
  </w:num>
  <w:num w:numId="22" w16cid:durableId="1271625470">
    <w:abstractNumId w:val="12"/>
  </w:num>
  <w:num w:numId="23" w16cid:durableId="1245605427">
    <w:abstractNumId w:val="32"/>
  </w:num>
  <w:num w:numId="24" w16cid:durableId="1982878543">
    <w:abstractNumId w:val="19"/>
  </w:num>
  <w:num w:numId="25" w16cid:durableId="1341467284">
    <w:abstractNumId w:val="21"/>
  </w:num>
  <w:num w:numId="26" w16cid:durableId="459999530">
    <w:abstractNumId w:val="8"/>
  </w:num>
  <w:num w:numId="27" w16cid:durableId="1294209536">
    <w:abstractNumId w:val="0"/>
  </w:num>
  <w:num w:numId="28" w16cid:durableId="717127449">
    <w:abstractNumId w:val="26"/>
  </w:num>
  <w:num w:numId="29" w16cid:durableId="751124669">
    <w:abstractNumId w:val="7"/>
  </w:num>
  <w:num w:numId="30" w16cid:durableId="287712142">
    <w:abstractNumId w:val="5"/>
  </w:num>
  <w:num w:numId="31" w16cid:durableId="157354457">
    <w:abstractNumId w:val="9"/>
  </w:num>
  <w:num w:numId="32" w16cid:durableId="413477081">
    <w:abstractNumId w:val="16"/>
  </w:num>
  <w:num w:numId="33" w16cid:durableId="31511061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MyNTUzMDE3NTU3tDRW0lEKTi0uzszPAykwNKsFAIaJyxMtAAAA"/>
  </w:docVars>
  <w:rsids>
    <w:rsidRoot w:val="008237D0"/>
    <w:rsid w:val="00000A6B"/>
    <w:rsid w:val="000011D0"/>
    <w:rsid w:val="000027A9"/>
    <w:rsid w:val="00002D98"/>
    <w:rsid w:val="00003FD1"/>
    <w:rsid w:val="00005E2C"/>
    <w:rsid w:val="0000616A"/>
    <w:rsid w:val="000062B1"/>
    <w:rsid w:val="00006F6E"/>
    <w:rsid w:val="0000733C"/>
    <w:rsid w:val="0001033D"/>
    <w:rsid w:val="0001273E"/>
    <w:rsid w:val="00016EA9"/>
    <w:rsid w:val="00022188"/>
    <w:rsid w:val="000232FC"/>
    <w:rsid w:val="00023D19"/>
    <w:rsid w:val="00024D7C"/>
    <w:rsid w:val="00027519"/>
    <w:rsid w:val="000403F8"/>
    <w:rsid w:val="00042039"/>
    <w:rsid w:val="000422BD"/>
    <w:rsid w:val="00043D3D"/>
    <w:rsid w:val="00045102"/>
    <w:rsid w:val="000461FD"/>
    <w:rsid w:val="00053E33"/>
    <w:rsid w:val="00072BC6"/>
    <w:rsid w:val="0007387F"/>
    <w:rsid w:val="00073FCE"/>
    <w:rsid w:val="00075155"/>
    <w:rsid w:val="00075228"/>
    <w:rsid w:val="000766D6"/>
    <w:rsid w:val="000819A3"/>
    <w:rsid w:val="00083BDA"/>
    <w:rsid w:val="000843BC"/>
    <w:rsid w:val="00084400"/>
    <w:rsid w:val="00087D6B"/>
    <w:rsid w:val="00093D65"/>
    <w:rsid w:val="00096962"/>
    <w:rsid w:val="00097BC3"/>
    <w:rsid w:val="000A015B"/>
    <w:rsid w:val="000A0D47"/>
    <w:rsid w:val="000A2A33"/>
    <w:rsid w:val="000A32FE"/>
    <w:rsid w:val="000A4305"/>
    <w:rsid w:val="000A501D"/>
    <w:rsid w:val="000A73DE"/>
    <w:rsid w:val="000B1F9F"/>
    <w:rsid w:val="000B79D5"/>
    <w:rsid w:val="000C1F6E"/>
    <w:rsid w:val="000C25C5"/>
    <w:rsid w:val="000C5B2B"/>
    <w:rsid w:val="000C7AA3"/>
    <w:rsid w:val="000C7F20"/>
    <w:rsid w:val="000D1BBE"/>
    <w:rsid w:val="000D1F9C"/>
    <w:rsid w:val="000D28C7"/>
    <w:rsid w:val="000D2A4C"/>
    <w:rsid w:val="000D3832"/>
    <w:rsid w:val="000D3AAF"/>
    <w:rsid w:val="000E36F1"/>
    <w:rsid w:val="000F0480"/>
    <w:rsid w:val="000F0FCE"/>
    <w:rsid w:val="000F1393"/>
    <w:rsid w:val="000F397F"/>
    <w:rsid w:val="000F6002"/>
    <w:rsid w:val="00103EDD"/>
    <w:rsid w:val="00104458"/>
    <w:rsid w:val="00104A05"/>
    <w:rsid w:val="001070B4"/>
    <w:rsid w:val="00110364"/>
    <w:rsid w:val="001142BD"/>
    <w:rsid w:val="00116316"/>
    <w:rsid w:val="00116456"/>
    <w:rsid w:val="00116D58"/>
    <w:rsid w:val="001213ED"/>
    <w:rsid w:val="00121FBA"/>
    <w:rsid w:val="00123D3B"/>
    <w:rsid w:val="00124676"/>
    <w:rsid w:val="00125248"/>
    <w:rsid w:val="00135E4A"/>
    <w:rsid w:val="001465F3"/>
    <w:rsid w:val="0014735E"/>
    <w:rsid w:val="00147F97"/>
    <w:rsid w:val="001513D0"/>
    <w:rsid w:val="00153C02"/>
    <w:rsid w:val="00156E11"/>
    <w:rsid w:val="0015705C"/>
    <w:rsid w:val="00161271"/>
    <w:rsid w:val="001646F3"/>
    <w:rsid w:val="001656FE"/>
    <w:rsid w:val="001669ED"/>
    <w:rsid w:val="00167D71"/>
    <w:rsid w:val="001856F2"/>
    <w:rsid w:val="00190766"/>
    <w:rsid w:val="00191F0A"/>
    <w:rsid w:val="00194863"/>
    <w:rsid w:val="001962DB"/>
    <w:rsid w:val="00196759"/>
    <w:rsid w:val="00197A39"/>
    <w:rsid w:val="001A2F6A"/>
    <w:rsid w:val="001A539C"/>
    <w:rsid w:val="001A6443"/>
    <w:rsid w:val="001B241C"/>
    <w:rsid w:val="001B267A"/>
    <w:rsid w:val="001B5755"/>
    <w:rsid w:val="001C7EF9"/>
    <w:rsid w:val="001D3C24"/>
    <w:rsid w:val="001E1158"/>
    <w:rsid w:val="001E1D45"/>
    <w:rsid w:val="001E6BDB"/>
    <w:rsid w:val="001E6C2C"/>
    <w:rsid w:val="001E703C"/>
    <w:rsid w:val="001F1F5F"/>
    <w:rsid w:val="001F360B"/>
    <w:rsid w:val="001F4E3B"/>
    <w:rsid w:val="001F508C"/>
    <w:rsid w:val="00200BAA"/>
    <w:rsid w:val="0020700A"/>
    <w:rsid w:val="00210644"/>
    <w:rsid w:val="00213534"/>
    <w:rsid w:val="00213973"/>
    <w:rsid w:val="00217070"/>
    <w:rsid w:val="00223F1B"/>
    <w:rsid w:val="0022552E"/>
    <w:rsid w:val="00227AD0"/>
    <w:rsid w:val="00233C37"/>
    <w:rsid w:val="0023476E"/>
    <w:rsid w:val="0023652B"/>
    <w:rsid w:val="00241EB1"/>
    <w:rsid w:val="00247194"/>
    <w:rsid w:val="00255DB0"/>
    <w:rsid w:val="00257545"/>
    <w:rsid w:val="00263203"/>
    <w:rsid w:val="00264F23"/>
    <w:rsid w:val="00265603"/>
    <w:rsid w:val="002660D5"/>
    <w:rsid w:val="00270443"/>
    <w:rsid w:val="00271BA3"/>
    <w:rsid w:val="00271DA4"/>
    <w:rsid w:val="00273B9A"/>
    <w:rsid w:val="002750D7"/>
    <w:rsid w:val="00282F72"/>
    <w:rsid w:val="00293756"/>
    <w:rsid w:val="0029703F"/>
    <w:rsid w:val="002A26D8"/>
    <w:rsid w:val="002A56D0"/>
    <w:rsid w:val="002B2AC4"/>
    <w:rsid w:val="002B4048"/>
    <w:rsid w:val="002B435B"/>
    <w:rsid w:val="002B4C14"/>
    <w:rsid w:val="002B62A4"/>
    <w:rsid w:val="002C2BEC"/>
    <w:rsid w:val="002C79EC"/>
    <w:rsid w:val="002C7F32"/>
    <w:rsid w:val="002D175E"/>
    <w:rsid w:val="002D1999"/>
    <w:rsid w:val="002D21B6"/>
    <w:rsid w:val="002D4A55"/>
    <w:rsid w:val="002D5FF5"/>
    <w:rsid w:val="002E0DFC"/>
    <w:rsid w:val="002E3B86"/>
    <w:rsid w:val="002E4620"/>
    <w:rsid w:val="002E5405"/>
    <w:rsid w:val="0030038F"/>
    <w:rsid w:val="0030269D"/>
    <w:rsid w:val="0031120D"/>
    <w:rsid w:val="00311980"/>
    <w:rsid w:val="00311A35"/>
    <w:rsid w:val="003123DA"/>
    <w:rsid w:val="00312E86"/>
    <w:rsid w:val="00314778"/>
    <w:rsid w:val="00314E8D"/>
    <w:rsid w:val="00315A3F"/>
    <w:rsid w:val="0032015E"/>
    <w:rsid w:val="00320CA7"/>
    <w:rsid w:val="00324201"/>
    <w:rsid w:val="00327CB6"/>
    <w:rsid w:val="003314E5"/>
    <w:rsid w:val="003402AD"/>
    <w:rsid w:val="00344F3B"/>
    <w:rsid w:val="00352945"/>
    <w:rsid w:val="003539E8"/>
    <w:rsid w:val="00354227"/>
    <w:rsid w:val="0035570B"/>
    <w:rsid w:val="00356A9E"/>
    <w:rsid w:val="003614AF"/>
    <w:rsid w:val="00361F2C"/>
    <w:rsid w:val="00364959"/>
    <w:rsid w:val="00367546"/>
    <w:rsid w:val="003702EB"/>
    <w:rsid w:val="003719AE"/>
    <w:rsid w:val="00373101"/>
    <w:rsid w:val="003748DD"/>
    <w:rsid w:val="00376A3F"/>
    <w:rsid w:val="00376B68"/>
    <w:rsid w:val="0038228B"/>
    <w:rsid w:val="00384780"/>
    <w:rsid w:val="00384F21"/>
    <w:rsid w:val="00385559"/>
    <w:rsid w:val="0038707F"/>
    <w:rsid w:val="00391595"/>
    <w:rsid w:val="003922A3"/>
    <w:rsid w:val="003949AE"/>
    <w:rsid w:val="00396296"/>
    <w:rsid w:val="00397CC7"/>
    <w:rsid w:val="003A0CA5"/>
    <w:rsid w:val="003A1999"/>
    <w:rsid w:val="003A3660"/>
    <w:rsid w:val="003A6595"/>
    <w:rsid w:val="003A6DAE"/>
    <w:rsid w:val="003B4B3F"/>
    <w:rsid w:val="003B4E62"/>
    <w:rsid w:val="003B518D"/>
    <w:rsid w:val="003C087C"/>
    <w:rsid w:val="003C1203"/>
    <w:rsid w:val="003C221C"/>
    <w:rsid w:val="003C2563"/>
    <w:rsid w:val="003C2C41"/>
    <w:rsid w:val="003D038E"/>
    <w:rsid w:val="003D319C"/>
    <w:rsid w:val="003D42DC"/>
    <w:rsid w:val="003D5B0D"/>
    <w:rsid w:val="003D610E"/>
    <w:rsid w:val="003E026A"/>
    <w:rsid w:val="003E3B78"/>
    <w:rsid w:val="003F0A3F"/>
    <w:rsid w:val="003F3DE8"/>
    <w:rsid w:val="003F6B04"/>
    <w:rsid w:val="00402246"/>
    <w:rsid w:val="00405487"/>
    <w:rsid w:val="004065F9"/>
    <w:rsid w:val="004069DC"/>
    <w:rsid w:val="00414D8C"/>
    <w:rsid w:val="00420464"/>
    <w:rsid w:val="00420B2D"/>
    <w:rsid w:val="0042180F"/>
    <w:rsid w:val="00422650"/>
    <w:rsid w:val="004247D3"/>
    <w:rsid w:val="00433A68"/>
    <w:rsid w:val="00435370"/>
    <w:rsid w:val="00442D50"/>
    <w:rsid w:val="0044521B"/>
    <w:rsid w:val="00446260"/>
    <w:rsid w:val="00446C6D"/>
    <w:rsid w:val="00450557"/>
    <w:rsid w:val="00450BC3"/>
    <w:rsid w:val="00450ECE"/>
    <w:rsid w:val="00453D38"/>
    <w:rsid w:val="004551FE"/>
    <w:rsid w:val="0045523B"/>
    <w:rsid w:val="0045771B"/>
    <w:rsid w:val="00461FF7"/>
    <w:rsid w:val="0046381C"/>
    <w:rsid w:val="00466900"/>
    <w:rsid w:val="004716BD"/>
    <w:rsid w:val="00471E92"/>
    <w:rsid w:val="0047248D"/>
    <w:rsid w:val="004727CA"/>
    <w:rsid w:val="0047298C"/>
    <w:rsid w:val="00476CD1"/>
    <w:rsid w:val="00480BBD"/>
    <w:rsid w:val="00482C29"/>
    <w:rsid w:val="00487DAD"/>
    <w:rsid w:val="00496E3C"/>
    <w:rsid w:val="004A4A1D"/>
    <w:rsid w:val="004A530F"/>
    <w:rsid w:val="004A7FCF"/>
    <w:rsid w:val="004B096A"/>
    <w:rsid w:val="004B284A"/>
    <w:rsid w:val="004B3B80"/>
    <w:rsid w:val="004B4F27"/>
    <w:rsid w:val="004B50CA"/>
    <w:rsid w:val="004B5262"/>
    <w:rsid w:val="004B5A0B"/>
    <w:rsid w:val="004B6BCC"/>
    <w:rsid w:val="004B7688"/>
    <w:rsid w:val="004C2667"/>
    <w:rsid w:val="004C43A5"/>
    <w:rsid w:val="004C4680"/>
    <w:rsid w:val="004C4F66"/>
    <w:rsid w:val="004C79E6"/>
    <w:rsid w:val="004C7D6F"/>
    <w:rsid w:val="004D414F"/>
    <w:rsid w:val="004D761B"/>
    <w:rsid w:val="004D7EFD"/>
    <w:rsid w:val="004E2476"/>
    <w:rsid w:val="004E2CCB"/>
    <w:rsid w:val="004E5669"/>
    <w:rsid w:val="004E6D1D"/>
    <w:rsid w:val="004F16C1"/>
    <w:rsid w:val="004F2883"/>
    <w:rsid w:val="00501F6E"/>
    <w:rsid w:val="00502A94"/>
    <w:rsid w:val="0050457E"/>
    <w:rsid w:val="00507CC1"/>
    <w:rsid w:val="00512785"/>
    <w:rsid w:val="00515B36"/>
    <w:rsid w:val="005240AC"/>
    <w:rsid w:val="00527D58"/>
    <w:rsid w:val="0053122F"/>
    <w:rsid w:val="00534D50"/>
    <w:rsid w:val="00535707"/>
    <w:rsid w:val="00544EAA"/>
    <w:rsid w:val="00545925"/>
    <w:rsid w:val="0055119E"/>
    <w:rsid w:val="00551751"/>
    <w:rsid w:val="00551B74"/>
    <w:rsid w:val="00554C42"/>
    <w:rsid w:val="005567E2"/>
    <w:rsid w:val="00556F91"/>
    <w:rsid w:val="0056031B"/>
    <w:rsid w:val="00562F6A"/>
    <w:rsid w:val="005700CE"/>
    <w:rsid w:val="005709C9"/>
    <w:rsid w:val="00573977"/>
    <w:rsid w:val="00573DD9"/>
    <w:rsid w:val="00575CA5"/>
    <w:rsid w:val="0058031B"/>
    <w:rsid w:val="00584324"/>
    <w:rsid w:val="005902E3"/>
    <w:rsid w:val="005908E6"/>
    <w:rsid w:val="00590CE6"/>
    <w:rsid w:val="0059250E"/>
    <w:rsid w:val="0059573E"/>
    <w:rsid w:val="005B305B"/>
    <w:rsid w:val="005B4356"/>
    <w:rsid w:val="005B4F04"/>
    <w:rsid w:val="005B52D9"/>
    <w:rsid w:val="005C3F41"/>
    <w:rsid w:val="005D013B"/>
    <w:rsid w:val="005D018D"/>
    <w:rsid w:val="005D0210"/>
    <w:rsid w:val="005D4534"/>
    <w:rsid w:val="005E0EA2"/>
    <w:rsid w:val="005E36AC"/>
    <w:rsid w:val="005F0A52"/>
    <w:rsid w:val="005F246B"/>
    <w:rsid w:val="00605570"/>
    <w:rsid w:val="00606919"/>
    <w:rsid w:val="00614C3A"/>
    <w:rsid w:val="00617B3C"/>
    <w:rsid w:val="00625A02"/>
    <w:rsid w:val="006565E6"/>
    <w:rsid w:val="00656FD3"/>
    <w:rsid w:val="006648C8"/>
    <w:rsid w:val="00671D89"/>
    <w:rsid w:val="006744E8"/>
    <w:rsid w:val="006752E2"/>
    <w:rsid w:val="0067663B"/>
    <w:rsid w:val="00676848"/>
    <w:rsid w:val="006776EF"/>
    <w:rsid w:val="00686569"/>
    <w:rsid w:val="00687960"/>
    <w:rsid w:val="006904AE"/>
    <w:rsid w:val="00694A89"/>
    <w:rsid w:val="00695C16"/>
    <w:rsid w:val="00695D14"/>
    <w:rsid w:val="006A56BB"/>
    <w:rsid w:val="006A7E63"/>
    <w:rsid w:val="006B4348"/>
    <w:rsid w:val="006B59FF"/>
    <w:rsid w:val="006C62D5"/>
    <w:rsid w:val="006D2313"/>
    <w:rsid w:val="006D3E1D"/>
    <w:rsid w:val="006D6C26"/>
    <w:rsid w:val="006E0D85"/>
    <w:rsid w:val="006E1D92"/>
    <w:rsid w:val="006E22DC"/>
    <w:rsid w:val="006E73F4"/>
    <w:rsid w:val="006E7FF1"/>
    <w:rsid w:val="006F1E5C"/>
    <w:rsid w:val="006F27ED"/>
    <w:rsid w:val="006F33E5"/>
    <w:rsid w:val="00702F60"/>
    <w:rsid w:val="007056A3"/>
    <w:rsid w:val="0070691B"/>
    <w:rsid w:val="0070782D"/>
    <w:rsid w:val="007104FD"/>
    <w:rsid w:val="0071142C"/>
    <w:rsid w:val="0071383D"/>
    <w:rsid w:val="00723C5E"/>
    <w:rsid w:val="0072445B"/>
    <w:rsid w:val="00725256"/>
    <w:rsid w:val="007254ED"/>
    <w:rsid w:val="007301BA"/>
    <w:rsid w:val="00730700"/>
    <w:rsid w:val="00731CAC"/>
    <w:rsid w:val="007322BF"/>
    <w:rsid w:val="00741D1A"/>
    <w:rsid w:val="00743FEA"/>
    <w:rsid w:val="00751384"/>
    <w:rsid w:val="00752FBD"/>
    <w:rsid w:val="007562F6"/>
    <w:rsid w:val="007564EE"/>
    <w:rsid w:val="00763203"/>
    <w:rsid w:val="007643C1"/>
    <w:rsid w:val="007658EB"/>
    <w:rsid w:val="00765FC8"/>
    <w:rsid w:val="007725FC"/>
    <w:rsid w:val="0077353C"/>
    <w:rsid w:val="007739A8"/>
    <w:rsid w:val="00774AD5"/>
    <w:rsid w:val="00776976"/>
    <w:rsid w:val="00782253"/>
    <w:rsid w:val="007920F5"/>
    <w:rsid w:val="00796377"/>
    <w:rsid w:val="00796E13"/>
    <w:rsid w:val="007A284D"/>
    <w:rsid w:val="007A3B1E"/>
    <w:rsid w:val="007A6A53"/>
    <w:rsid w:val="007B3C0F"/>
    <w:rsid w:val="007B44DA"/>
    <w:rsid w:val="007C0660"/>
    <w:rsid w:val="007C1AF5"/>
    <w:rsid w:val="007C4045"/>
    <w:rsid w:val="007C4B09"/>
    <w:rsid w:val="007D103C"/>
    <w:rsid w:val="007E07DE"/>
    <w:rsid w:val="007E0CE0"/>
    <w:rsid w:val="007E505F"/>
    <w:rsid w:val="007E51A8"/>
    <w:rsid w:val="007E7837"/>
    <w:rsid w:val="007F0207"/>
    <w:rsid w:val="007F1AE2"/>
    <w:rsid w:val="007F439E"/>
    <w:rsid w:val="007F5DF4"/>
    <w:rsid w:val="007F6590"/>
    <w:rsid w:val="007F68CF"/>
    <w:rsid w:val="007F6E4A"/>
    <w:rsid w:val="008033FD"/>
    <w:rsid w:val="00811293"/>
    <w:rsid w:val="00811990"/>
    <w:rsid w:val="008122F3"/>
    <w:rsid w:val="00813408"/>
    <w:rsid w:val="00813907"/>
    <w:rsid w:val="00814860"/>
    <w:rsid w:val="008226D8"/>
    <w:rsid w:val="008237D0"/>
    <w:rsid w:val="00824074"/>
    <w:rsid w:val="008257DB"/>
    <w:rsid w:val="0084322B"/>
    <w:rsid w:val="00843C6C"/>
    <w:rsid w:val="00852E5C"/>
    <w:rsid w:val="008616F7"/>
    <w:rsid w:val="0086462D"/>
    <w:rsid w:val="00867015"/>
    <w:rsid w:val="008705F9"/>
    <w:rsid w:val="00870B08"/>
    <w:rsid w:val="00883919"/>
    <w:rsid w:val="008848D5"/>
    <w:rsid w:val="008857CC"/>
    <w:rsid w:val="00893B5D"/>
    <w:rsid w:val="00895D25"/>
    <w:rsid w:val="00897A0A"/>
    <w:rsid w:val="008A06F1"/>
    <w:rsid w:val="008B352D"/>
    <w:rsid w:val="008B368B"/>
    <w:rsid w:val="008B4408"/>
    <w:rsid w:val="008B610A"/>
    <w:rsid w:val="008B724B"/>
    <w:rsid w:val="008C1335"/>
    <w:rsid w:val="008C1A57"/>
    <w:rsid w:val="008C2213"/>
    <w:rsid w:val="008C40FC"/>
    <w:rsid w:val="008C7E3E"/>
    <w:rsid w:val="008D1916"/>
    <w:rsid w:val="008D6954"/>
    <w:rsid w:val="008E547B"/>
    <w:rsid w:val="008F20C8"/>
    <w:rsid w:val="00901B2A"/>
    <w:rsid w:val="00904515"/>
    <w:rsid w:val="00904F06"/>
    <w:rsid w:val="009057CF"/>
    <w:rsid w:val="00905C1F"/>
    <w:rsid w:val="00907CDC"/>
    <w:rsid w:val="00914E98"/>
    <w:rsid w:val="00916728"/>
    <w:rsid w:val="00916958"/>
    <w:rsid w:val="009232B6"/>
    <w:rsid w:val="0093004A"/>
    <w:rsid w:val="00932FC5"/>
    <w:rsid w:val="00944B5B"/>
    <w:rsid w:val="00947460"/>
    <w:rsid w:val="00950361"/>
    <w:rsid w:val="00950BEB"/>
    <w:rsid w:val="00956382"/>
    <w:rsid w:val="00963DE7"/>
    <w:rsid w:val="00965C1F"/>
    <w:rsid w:val="00966D8D"/>
    <w:rsid w:val="00966F96"/>
    <w:rsid w:val="0097272D"/>
    <w:rsid w:val="00974933"/>
    <w:rsid w:val="00976DC1"/>
    <w:rsid w:val="00991310"/>
    <w:rsid w:val="009934A0"/>
    <w:rsid w:val="009A0BDA"/>
    <w:rsid w:val="009A4061"/>
    <w:rsid w:val="009A797D"/>
    <w:rsid w:val="009B1BF8"/>
    <w:rsid w:val="009B1EC4"/>
    <w:rsid w:val="009B29E0"/>
    <w:rsid w:val="009B2CA7"/>
    <w:rsid w:val="009B3F67"/>
    <w:rsid w:val="009B45EC"/>
    <w:rsid w:val="009B7631"/>
    <w:rsid w:val="009B7ECA"/>
    <w:rsid w:val="009C291C"/>
    <w:rsid w:val="009C4519"/>
    <w:rsid w:val="009C595B"/>
    <w:rsid w:val="009C68CF"/>
    <w:rsid w:val="009C7171"/>
    <w:rsid w:val="009C7B9B"/>
    <w:rsid w:val="009D0399"/>
    <w:rsid w:val="009D29B3"/>
    <w:rsid w:val="009D385D"/>
    <w:rsid w:val="009D407A"/>
    <w:rsid w:val="009D708D"/>
    <w:rsid w:val="009D758B"/>
    <w:rsid w:val="009E0689"/>
    <w:rsid w:val="009E22C8"/>
    <w:rsid w:val="009E2ED5"/>
    <w:rsid w:val="009E3CE4"/>
    <w:rsid w:val="009E6253"/>
    <w:rsid w:val="009E6BAA"/>
    <w:rsid w:val="009E759B"/>
    <w:rsid w:val="009F06AA"/>
    <w:rsid w:val="009F3E50"/>
    <w:rsid w:val="009F4934"/>
    <w:rsid w:val="009F49DB"/>
    <w:rsid w:val="00A00080"/>
    <w:rsid w:val="00A027C2"/>
    <w:rsid w:val="00A03148"/>
    <w:rsid w:val="00A12524"/>
    <w:rsid w:val="00A13CE4"/>
    <w:rsid w:val="00A143DB"/>
    <w:rsid w:val="00A14B14"/>
    <w:rsid w:val="00A15FDC"/>
    <w:rsid w:val="00A171D8"/>
    <w:rsid w:val="00A2286C"/>
    <w:rsid w:val="00A27DFC"/>
    <w:rsid w:val="00A27EB9"/>
    <w:rsid w:val="00A3156B"/>
    <w:rsid w:val="00A31704"/>
    <w:rsid w:val="00A3358E"/>
    <w:rsid w:val="00A34B5B"/>
    <w:rsid w:val="00A42CE4"/>
    <w:rsid w:val="00A44192"/>
    <w:rsid w:val="00A441C1"/>
    <w:rsid w:val="00A44CDA"/>
    <w:rsid w:val="00A4554B"/>
    <w:rsid w:val="00A5262A"/>
    <w:rsid w:val="00A556B4"/>
    <w:rsid w:val="00A62125"/>
    <w:rsid w:val="00A63947"/>
    <w:rsid w:val="00A66729"/>
    <w:rsid w:val="00A73022"/>
    <w:rsid w:val="00A75D37"/>
    <w:rsid w:val="00A80932"/>
    <w:rsid w:val="00A8237D"/>
    <w:rsid w:val="00A8297B"/>
    <w:rsid w:val="00A83380"/>
    <w:rsid w:val="00A85E4C"/>
    <w:rsid w:val="00A869C2"/>
    <w:rsid w:val="00A95F15"/>
    <w:rsid w:val="00AA13FA"/>
    <w:rsid w:val="00AA151E"/>
    <w:rsid w:val="00AA2051"/>
    <w:rsid w:val="00AA379B"/>
    <w:rsid w:val="00AA6F73"/>
    <w:rsid w:val="00AB1196"/>
    <w:rsid w:val="00AB4780"/>
    <w:rsid w:val="00AB6AA6"/>
    <w:rsid w:val="00AC232F"/>
    <w:rsid w:val="00AC2FE8"/>
    <w:rsid w:val="00AC339D"/>
    <w:rsid w:val="00AC75F2"/>
    <w:rsid w:val="00AD0904"/>
    <w:rsid w:val="00AD2A4D"/>
    <w:rsid w:val="00AE1BEE"/>
    <w:rsid w:val="00AE40C1"/>
    <w:rsid w:val="00AE7A8F"/>
    <w:rsid w:val="00AF0E22"/>
    <w:rsid w:val="00AF435F"/>
    <w:rsid w:val="00AF5A4E"/>
    <w:rsid w:val="00B01761"/>
    <w:rsid w:val="00B01868"/>
    <w:rsid w:val="00B064E8"/>
    <w:rsid w:val="00B070CC"/>
    <w:rsid w:val="00B11AF6"/>
    <w:rsid w:val="00B169C7"/>
    <w:rsid w:val="00B205AB"/>
    <w:rsid w:val="00B216BB"/>
    <w:rsid w:val="00B217D1"/>
    <w:rsid w:val="00B3064B"/>
    <w:rsid w:val="00B338EF"/>
    <w:rsid w:val="00B34492"/>
    <w:rsid w:val="00B3498C"/>
    <w:rsid w:val="00B35C6B"/>
    <w:rsid w:val="00B37ABD"/>
    <w:rsid w:val="00B43583"/>
    <w:rsid w:val="00B44B12"/>
    <w:rsid w:val="00B46A86"/>
    <w:rsid w:val="00B522D6"/>
    <w:rsid w:val="00B52EC0"/>
    <w:rsid w:val="00B56895"/>
    <w:rsid w:val="00B60233"/>
    <w:rsid w:val="00B6421D"/>
    <w:rsid w:val="00B73907"/>
    <w:rsid w:val="00B76E15"/>
    <w:rsid w:val="00B820E6"/>
    <w:rsid w:val="00B84A6F"/>
    <w:rsid w:val="00B90621"/>
    <w:rsid w:val="00B90B1C"/>
    <w:rsid w:val="00B91DA9"/>
    <w:rsid w:val="00B95236"/>
    <w:rsid w:val="00BA168F"/>
    <w:rsid w:val="00BA1DEC"/>
    <w:rsid w:val="00BA2B1A"/>
    <w:rsid w:val="00BA4ED1"/>
    <w:rsid w:val="00BA71D9"/>
    <w:rsid w:val="00BA7380"/>
    <w:rsid w:val="00BB448A"/>
    <w:rsid w:val="00BB7349"/>
    <w:rsid w:val="00BC06A5"/>
    <w:rsid w:val="00BC3BEF"/>
    <w:rsid w:val="00BD2EC9"/>
    <w:rsid w:val="00BD382E"/>
    <w:rsid w:val="00BD5AB8"/>
    <w:rsid w:val="00BD7A3F"/>
    <w:rsid w:val="00BE17F8"/>
    <w:rsid w:val="00BE3492"/>
    <w:rsid w:val="00BE4205"/>
    <w:rsid w:val="00BE4F42"/>
    <w:rsid w:val="00BE6371"/>
    <w:rsid w:val="00BE6394"/>
    <w:rsid w:val="00BE74E7"/>
    <w:rsid w:val="00BF105E"/>
    <w:rsid w:val="00BF5A13"/>
    <w:rsid w:val="00BF5CDD"/>
    <w:rsid w:val="00C01BE4"/>
    <w:rsid w:val="00C10D84"/>
    <w:rsid w:val="00C11F5B"/>
    <w:rsid w:val="00C12CF3"/>
    <w:rsid w:val="00C1366F"/>
    <w:rsid w:val="00C1642E"/>
    <w:rsid w:val="00C16CE3"/>
    <w:rsid w:val="00C23BA8"/>
    <w:rsid w:val="00C245F4"/>
    <w:rsid w:val="00C30090"/>
    <w:rsid w:val="00C30625"/>
    <w:rsid w:val="00C35B6F"/>
    <w:rsid w:val="00C37912"/>
    <w:rsid w:val="00C4121A"/>
    <w:rsid w:val="00C52587"/>
    <w:rsid w:val="00C52AB0"/>
    <w:rsid w:val="00C5541C"/>
    <w:rsid w:val="00C56D15"/>
    <w:rsid w:val="00C5757E"/>
    <w:rsid w:val="00C6148F"/>
    <w:rsid w:val="00C6271B"/>
    <w:rsid w:val="00C6608E"/>
    <w:rsid w:val="00C66E4C"/>
    <w:rsid w:val="00C675EB"/>
    <w:rsid w:val="00C700AE"/>
    <w:rsid w:val="00C707D4"/>
    <w:rsid w:val="00C74B89"/>
    <w:rsid w:val="00C76505"/>
    <w:rsid w:val="00C77915"/>
    <w:rsid w:val="00C77962"/>
    <w:rsid w:val="00C77D71"/>
    <w:rsid w:val="00C834B6"/>
    <w:rsid w:val="00C87EE0"/>
    <w:rsid w:val="00C91305"/>
    <w:rsid w:val="00C948CC"/>
    <w:rsid w:val="00CA11CA"/>
    <w:rsid w:val="00CA1BCF"/>
    <w:rsid w:val="00CA1C78"/>
    <w:rsid w:val="00CA423E"/>
    <w:rsid w:val="00CA4F83"/>
    <w:rsid w:val="00CA637B"/>
    <w:rsid w:val="00CB0FCE"/>
    <w:rsid w:val="00CB6BBC"/>
    <w:rsid w:val="00CC0ECB"/>
    <w:rsid w:val="00CC538C"/>
    <w:rsid w:val="00CC5A4D"/>
    <w:rsid w:val="00CD1662"/>
    <w:rsid w:val="00CF06F6"/>
    <w:rsid w:val="00CF1133"/>
    <w:rsid w:val="00CF1773"/>
    <w:rsid w:val="00CF20D3"/>
    <w:rsid w:val="00CF6C0D"/>
    <w:rsid w:val="00D03538"/>
    <w:rsid w:val="00D03A6C"/>
    <w:rsid w:val="00D03C56"/>
    <w:rsid w:val="00D10AEC"/>
    <w:rsid w:val="00D1110A"/>
    <w:rsid w:val="00D13F6C"/>
    <w:rsid w:val="00D1717A"/>
    <w:rsid w:val="00D2560F"/>
    <w:rsid w:val="00D33692"/>
    <w:rsid w:val="00D3394D"/>
    <w:rsid w:val="00D33F17"/>
    <w:rsid w:val="00D35F42"/>
    <w:rsid w:val="00D36122"/>
    <w:rsid w:val="00D37F1B"/>
    <w:rsid w:val="00D411D6"/>
    <w:rsid w:val="00D427FA"/>
    <w:rsid w:val="00D42C50"/>
    <w:rsid w:val="00D4653F"/>
    <w:rsid w:val="00D46B0B"/>
    <w:rsid w:val="00D52D38"/>
    <w:rsid w:val="00D535F7"/>
    <w:rsid w:val="00D538B8"/>
    <w:rsid w:val="00D601E9"/>
    <w:rsid w:val="00D636D5"/>
    <w:rsid w:val="00D64C56"/>
    <w:rsid w:val="00D71259"/>
    <w:rsid w:val="00D77E1D"/>
    <w:rsid w:val="00D836B6"/>
    <w:rsid w:val="00D8554B"/>
    <w:rsid w:val="00D863CB"/>
    <w:rsid w:val="00D8678C"/>
    <w:rsid w:val="00D90E87"/>
    <w:rsid w:val="00DA2F1E"/>
    <w:rsid w:val="00DA38D8"/>
    <w:rsid w:val="00DB394C"/>
    <w:rsid w:val="00DB45D3"/>
    <w:rsid w:val="00DB4FC4"/>
    <w:rsid w:val="00DB6DD7"/>
    <w:rsid w:val="00DC032B"/>
    <w:rsid w:val="00DD39B8"/>
    <w:rsid w:val="00DE11FB"/>
    <w:rsid w:val="00DE3EB1"/>
    <w:rsid w:val="00DF2F06"/>
    <w:rsid w:val="00E00898"/>
    <w:rsid w:val="00E01367"/>
    <w:rsid w:val="00E01CD8"/>
    <w:rsid w:val="00E04DE5"/>
    <w:rsid w:val="00E05005"/>
    <w:rsid w:val="00E06081"/>
    <w:rsid w:val="00E11C58"/>
    <w:rsid w:val="00E27DBB"/>
    <w:rsid w:val="00E33877"/>
    <w:rsid w:val="00E3617A"/>
    <w:rsid w:val="00E379CC"/>
    <w:rsid w:val="00E41A13"/>
    <w:rsid w:val="00E436B3"/>
    <w:rsid w:val="00E439E0"/>
    <w:rsid w:val="00E47334"/>
    <w:rsid w:val="00E51CA3"/>
    <w:rsid w:val="00E52973"/>
    <w:rsid w:val="00E619E2"/>
    <w:rsid w:val="00E663B3"/>
    <w:rsid w:val="00E70C72"/>
    <w:rsid w:val="00E77396"/>
    <w:rsid w:val="00E82BB7"/>
    <w:rsid w:val="00E838D1"/>
    <w:rsid w:val="00E8558C"/>
    <w:rsid w:val="00E9030C"/>
    <w:rsid w:val="00E91479"/>
    <w:rsid w:val="00E938AC"/>
    <w:rsid w:val="00EA0E6A"/>
    <w:rsid w:val="00EA116E"/>
    <w:rsid w:val="00EA1410"/>
    <w:rsid w:val="00EA2AE4"/>
    <w:rsid w:val="00EA309E"/>
    <w:rsid w:val="00EA7C3D"/>
    <w:rsid w:val="00EA7FF9"/>
    <w:rsid w:val="00EB0796"/>
    <w:rsid w:val="00EB111F"/>
    <w:rsid w:val="00EB2239"/>
    <w:rsid w:val="00EB66B1"/>
    <w:rsid w:val="00EC663E"/>
    <w:rsid w:val="00ED06A9"/>
    <w:rsid w:val="00ED4AA4"/>
    <w:rsid w:val="00ED51BD"/>
    <w:rsid w:val="00ED7497"/>
    <w:rsid w:val="00EE187B"/>
    <w:rsid w:val="00EE2284"/>
    <w:rsid w:val="00EE374B"/>
    <w:rsid w:val="00EF0BFC"/>
    <w:rsid w:val="00EF6A95"/>
    <w:rsid w:val="00F0050C"/>
    <w:rsid w:val="00F0457F"/>
    <w:rsid w:val="00F16397"/>
    <w:rsid w:val="00F20ED9"/>
    <w:rsid w:val="00F2110E"/>
    <w:rsid w:val="00F211D3"/>
    <w:rsid w:val="00F21A09"/>
    <w:rsid w:val="00F26C8E"/>
    <w:rsid w:val="00F330F1"/>
    <w:rsid w:val="00F3588E"/>
    <w:rsid w:val="00F35B2A"/>
    <w:rsid w:val="00F4086F"/>
    <w:rsid w:val="00F4249A"/>
    <w:rsid w:val="00F47AE2"/>
    <w:rsid w:val="00F52640"/>
    <w:rsid w:val="00F55CCB"/>
    <w:rsid w:val="00F57000"/>
    <w:rsid w:val="00F578F5"/>
    <w:rsid w:val="00F60056"/>
    <w:rsid w:val="00F62D2F"/>
    <w:rsid w:val="00F673E4"/>
    <w:rsid w:val="00F743A4"/>
    <w:rsid w:val="00F75FFE"/>
    <w:rsid w:val="00F7646A"/>
    <w:rsid w:val="00F76826"/>
    <w:rsid w:val="00F86B9C"/>
    <w:rsid w:val="00F90841"/>
    <w:rsid w:val="00F90EB9"/>
    <w:rsid w:val="00F95EBA"/>
    <w:rsid w:val="00FA1140"/>
    <w:rsid w:val="00FA527A"/>
    <w:rsid w:val="00FA5D48"/>
    <w:rsid w:val="00FA6E3C"/>
    <w:rsid w:val="00FB26CD"/>
    <w:rsid w:val="00FB6005"/>
    <w:rsid w:val="00FB7F61"/>
    <w:rsid w:val="00FC51B5"/>
    <w:rsid w:val="00FD4C13"/>
    <w:rsid w:val="00FD5297"/>
    <w:rsid w:val="00FD7EA8"/>
    <w:rsid w:val="00FE09CC"/>
    <w:rsid w:val="00FE2490"/>
    <w:rsid w:val="00FE290D"/>
    <w:rsid w:val="00FE5016"/>
    <w:rsid w:val="00FE7E02"/>
    <w:rsid w:val="00FF15DC"/>
    <w:rsid w:val="00FF2997"/>
    <w:rsid w:val="00FF2B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4BF80432"/>
  <w15:docId w15:val="{28743612-EBF6-45CF-84A5-691C97778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9B3"/>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C7650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062B1"/>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A4F83"/>
    <w:rPr>
      <w:color w:val="0000FF"/>
      <w:u w:val="single"/>
    </w:rPr>
  </w:style>
  <w:style w:type="character" w:styleId="FollowedHyperlink">
    <w:name w:val="FollowedHyperlink"/>
    <w:basedOn w:val="DefaultParagraphFont"/>
    <w:uiPriority w:val="99"/>
    <w:semiHidden/>
    <w:unhideWhenUsed/>
    <w:rsid w:val="00CA4F83"/>
    <w:rPr>
      <w:color w:val="954F72" w:themeColor="followedHyperlink"/>
      <w:u w:val="single"/>
    </w:rPr>
  </w:style>
  <w:style w:type="table" w:styleId="TableGrid">
    <w:name w:val="Table Grid"/>
    <w:basedOn w:val="TableNormal"/>
    <w:uiPriority w:val="59"/>
    <w:rsid w:val="00104A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90E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0EB9"/>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F90EB9"/>
    <w:rPr>
      <w:vertAlign w:val="superscript"/>
    </w:rPr>
  </w:style>
  <w:style w:type="paragraph" w:styleId="Header">
    <w:name w:val="header"/>
    <w:basedOn w:val="Normal"/>
    <w:link w:val="HeaderChar"/>
    <w:uiPriority w:val="99"/>
    <w:unhideWhenUsed/>
    <w:rsid w:val="007D103C"/>
    <w:pPr>
      <w:tabs>
        <w:tab w:val="center" w:pos="4320"/>
        <w:tab w:val="right" w:pos="8640"/>
      </w:tabs>
      <w:spacing w:after="0" w:line="240" w:lineRule="auto"/>
    </w:pPr>
  </w:style>
  <w:style w:type="character" w:customStyle="1" w:styleId="HeaderChar">
    <w:name w:val="Header Char"/>
    <w:basedOn w:val="DefaultParagraphFont"/>
    <w:link w:val="Header"/>
    <w:uiPriority w:val="99"/>
    <w:rsid w:val="007D103C"/>
    <w:rPr>
      <w:rFonts w:ascii="Calibri" w:eastAsia="Calibri" w:hAnsi="Calibri" w:cs="Times New Roman"/>
    </w:rPr>
  </w:style>
  <w:style w:type="paragraph" w:styleId="Footer">
    <w:name w:val="footer"/>
    <w:basedOn w:val="Normal"/>
    <w:link w:val="FooterChar"/>
    <w:uiPriority w:val="99"/>
    <w:unhideWhenUsed/>
    <w:rsid w:val="007D103C"/>
    <w:pPr>
      <w:tabs>
        <w:tab w:val="center" w:pos="4320"/>
        <w:tab w:val="right" w:pos="8640"/>
      </w:tabs>
      <w:spacing w:after="0" w:line="240" w:lineRule="auto"/>
    </w:pPr>
  </w:style>
  <w:style w:type="character" w:customStyle="1" w:styleId="FooterChar">
    <w:name w:val="Footer Char"/>
    <w:basedOn w:val="DefaultParagraphFont"/>
    <w:link w:val="Footer"/>
    <w:uiPriority w:val="99"/>
    <w:rsid w:val="007D103C"/>
    <w:rPr>
      <w:rFonts w:ascii="Calibri" w:eastAsia="Calibri" w:hAnsi="Calibri" w:cs="Times New Roman"/>
    </w:rPr>
  </w:style>
  <w:style w:type="paragraph" w:styleId="TableofFigures">
    <w:name w:val="table of figures"/>
    <w:basedOn w:val="Normal"/>
    <w:next w:val="Normal"/>
    <w:uiPriority w:val="99"/>
    <w:unhideWhenUsed/>
    <w:rsid w:val="00B91DA9"/>
    <w:pPr>
      <w:spacing w:after="0" w:line="240" w:lineRule="auto"/>
      <w:ind w:left="480" w:hanging="480"/>
    </w:pPr>
    <w:rPr>
      <w:rFonts w:asciiTheme="minorHAnsi" w:eastAsia="Times New Roman" w:hAnsiTheme="minorHAnsi"/>
      <w:b/>
      <w:bCs/>
      <w:sz w:val="20"/>
      <w:szCs w:val="24"/>
    </w:rPr>
  </w:style>
  <w:style w:type="paragraph" w:styleId="ListParagraph">
    <w:name w:val="List Paragraph"/>
    <w:basedOn w:val="Normal"/>
    <w:uiPriority w:val="34"/>
    <w:qFormat/>
    <w:rsid w:val="00B91DA9"/>
    <w:pPr>
      <w:bidi/>
      <w:spacing w:after="0" w:line="240" w:lineRule="auto"/>
      <w:ind w:left="720"/>
      <w:contextualSpacing/>
    </w:pPr>
    <w:rPr>
      <w:rFonts w:ascii="Times New Roman" w:eastAsia="Times New Roman" w:hAnsi="Times New Roman"/>
      <w:sz w:val="24"/>
      <w:szCs w:val="24"/>
    </w:rPr>
  </w:style>
  <w:style w:type="character" w:customStyle="1" w:styleId="Heading2Char">
    <w:name w:val="Heading 2 Char"/>
    <w:basedOn w:val="DefaultParagraphFont"/>
    <w:link w:val="Heading2"/>
    <w:uiPriority w:val="9"/>
    <w:rsid w:val="000062B1"/>
    <w:rPr>
      <w:rFonts w:ascii="Cambria" w:eastAsia="Times New Roman" w:hAnsi="Cambria" w:cs="Times New Roman"/>
      <w:b/>
      <w:bCs/>
      <w:i/>
      <w:iCs/>
      <w:sz w:val="28"/>
      <w:szCs w:val="28"/>
    </w:rPr>
  </w:style>
  <w:style w:type="paragraph" w:customStyle="1" w:styleId="Default">
    <w:name w:val="Default"/>
    <w:rsid w:val="0030038F"/>
    <w:pPr>
      <w:autoSpaceDE w:val="0"/>
      <w:autoSpaceDN w:val="0"/>
      <w:adjustRightInd w:val="0"/>
      <w:spacing w:after="0" w:line="240" w:lineRule="auto"/>
    </w:pPr>
    <w:rPr>
      <w:rFonts w:ascii="Times New Roman" w:eastAsia="MS Mincho" w:hAnsi="Times New Roman" w:cs="Times New Roman"/>
      <w:color w:val="000000"/>
      <w:sz w:val="24"/>
      <w:szCs w:val="24"/>
    </w:rPr>
  </w:style>
  <w:style w:type="paragraph" w:styleId="BalloonText">
    <w:name w:val="Balloon Text"/>
    <w:basedOn w:val="Normal"/>
    <w:link w:val="BalloonTextChar"/>
    <w:uiPriority w:val="99"/>
    <w:semiHidden/>
    <w:unhideWhenUsed/>
    <w:rsid w:val="004A530F"/>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4A530F"/>
    <w:rPr>
      <w:rFonts w:ascii="Tahoma" w:eastAsiaTheme="minorEastAsia" w:hAnsi="Tahoma" w:cs="Tahoma"/>
      <w:sz w:val="16"/>
      <w:szCs w:val="16"/>
    </w:rPr>
  </w:style>
  <w:style w:type="character" w:customStyle="1" w:styleId="hps">
    <w:name w:val="hps"/>
    <w:basedOn w:val="DefaultParagraphFont"/>
    <w:rsid w:val="004A530F"/>
  </w:style>
  <w:style w:type="character" w:customStyle="1" w:styleId="shorttext">
    <w:name w:val="short_text"/>
    <w:basedOn w:val="DefaultParagraphFont"/>
    <w:rsid w:val="004A530F"/>
  </w:style>
  <w:style w:type="paragraph" w:styleId="HTMLPreformatted">
    <w:name w:val="HTML Preformatted"/>
    <w:basedOn w:val="Normal"/>
    <w:link w:val="HTMLPreformattedChar"/>
    <w:uiPriority w:val="99"/>
    <w:unhideWhenUsed/>
    <w:rsid w:val="004A5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A530F"/>
    <w:rPr>
      <w:rFonts w:ascii="Courier New" w:eastAsia="Times New Roman" w:hAnsi="Courier New" w:cs="Courier New"/>
      <w:sz w:val="20"/>
      <w:szCs w:val="20"/>
    </w:rPr>
  </w:style>
  <w:style w:type="character" w:customStyle="1" w:styleId="atn">
    <w:name w:val="atn"/>
    <w:basedOn w:val="DefaultParagraphFont"/>
    <w:rsid w:val="004A530F"/>
  </w:style>
  <w:style w:type="character" w:customStyle="1" w:styleId="ng-binding">
    <w:name w:val="ng-binding"/>
    <w:basedOn w:val="DefaultParagraphFont"/>
    <w:rsid w:val="004A530F"/>
  </w:style>
  <w:style w:type="character" w:styleId="PlaceholderText">
    <w:name w:val="Placeholder Text"/>
    <w:basedOn w:val="DefaultParagraphFont"/>
    <w:uiPriority w:val="99"/>
    <w:semiHidden/>
    <w:rsid w:val="004A530F"/>
    <w:rPr>
      <w:color w:val="808080"/>
    </w:rPr>
  </w:style>
  <w:style w:type="character" w:customStyle="1" w:styleId="algo-summary">
    <w:name w:val="algo-summary"/>
    <w:basedOn w:val="DefaultParagraphFont"/>
    <w:rsid w:val="004A530F"/>
  </w:style>
  <w:style w:type="character" w:customStyle="1" w:styleId="Heading1Char">
    <w:name w:val="Heading 1 Char"/>
    <w:basedOn w:val="DefaultParagraphFont"/>
    <w:link w:val="Heading1"/>
    <w:uiPriority w:val="9"/>
    <w:rsid w:val="00C76505"/>
    <w:rPr>
      <w:rFonts w:asciiTheme="majorHAnsi" w:eastAsiaTheme="majorEastAsia" w:hAnsiTheme="majorHAnsi" w:cstheme="majorBidi"/>
      <w:color w:val="2E74B5" w:themeColor="accent1" w:themeShade="BF"/>
      <w:sz w:val="32"/>
      <w:szCs w:val="32"/>
    </w:rPr>
  </w:style>
  <w:style w:type="table" w:customStyle="1" w:styleId="TableGrid1">
    <w:name w:val="Table Grid1"/>
    <w:basedOn w:val="TableNormal"/>
    <w:next w:val="TableGrid"/>
    <w:uiPriority w:val="59"/>
    <w:rsid w:val="00053E33"/>
    <w:pPr>
      <w:spacing w:after="0" w:line="240" w:lineRule="auto"/>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CA11CA"/>
    <w:rPr>
      <w:sz w:val="16"/>
      <w:szCs w:val="16"/>
    </w:rPr>
  </w:style>
  <w:style w:type="paragraph" w:styleId="CommentText">
    <w:name w:val="annotation text"/>
    <w:basedOn w:val="Normal"/>
    <w:link w:val="CommentTextChar"/>
    <w:uiPriority w:val="99"/>
    <w:semiHidden/>
    <w:unhideWhenUsed/>
    <w:rsid w:val="00CA11CA"/>
    <w:pPr>
      <w:spacing w:line="240" w:lineRule="auto"/>
    </w:pPr>
    <w:rPr>
      <w:sz w:val="20"/>
      <w:szCs w:val="20"/>
    </w:rPr>
  </w:style>
  <w:style w:type="character" w:customStyle="1" w:styleId="CommentTextChar">
    <w:name w:val="Comment Text Char"/>
    <w:basedOn w:val="DefaultParagraphFont"/>
    <w:link w:val="CommentText"/>
    <w:uiPriority w:val="99"/>
    <w:semiHidden/>
    <w:rsid w:val="00CA11C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A11CA"/>
    <w:rPr>
      <w:b/>
      <w:bCs/>
    </w:rPr>
  </w:style>
  <w:style w:type="character" w:customStyle="1" w:styleId="CommentSubjectChar">
    <w:name w:val="Comment Subject Char"/>
    <w:basedOn w:val="CommentTextChar"/>
    <w:link w:val="CommentSubject"/>
    <w:uiPriority w:val="99"/>
    <w:semiHidden/>
    <w:rsid w:val="00CA11CA"/>
    <w:rPr>
      <w:rFonts w:ascii="Calibri" w:eastAsia="Calibri" w:hAnsi="Calibri" w:cs="Times New Roman"/>
      <w:b/>
      <w:bCs/>
      <w:sz w:val="20"/>
      <w:szCs w:val="20"/>
    </w:rPr>
  </w:style>
  <w:style w:type="character" w:customStyle="1" w:styleId="reference-text">
    <w:name w:val="reference-text"/>
    <w:basedOn w:val="DefaultParagraphFont"/>
    <w:rsid w:val="00EE374B"/>
  </w:style>
  <w:style w:type="paragraph" w:styleId="Caption">
    <w:name w:val="caption"/>
    <w:basedOn w:val="Normal"/>
    <w:next w:val="Normal"/>
    <w:uiPriority w:val="35"/>
    <w:unhideWhenUsed/>
    <w:qFormat/>
    <w:rsid w:val="00AE1BEE"/>
    <w:pPr>
      <w:spacing w:afterAutospacing="1" w:line="240" w:lineRule="auto"/>
    </w:pPr>
    <w:rPr>
      <w:rFonts w:asciiTheme="minorHAnsi" w:eastAsiaTheme="minorHAnsi" w:hAnsiTheme="minorHAnsi" w:cstheme="minorBidi"/>
      <w:b/>
      <w:bCs/>
      <w:color w:val="5B9BD5" w:themeColor="accent1"/>
      <w:sz w:val="18"/>
      <w:szCs w:val="18"/>
    </w:rPr>
  </w:style>
  <w:style w:type="character" w:customStyle="1" w:styleId="text">
    <w:name w:val="text"/>
    <w:basedOn w:val="DefaultParagraphFont"/>
    <w:rsid w:val="00AE1BEE"/>
  </w:style>
  <w:style w:type="character" w:customStyle="1" w:styleId="ls13">
    <w:name w:val="ls13"/>
    <w:basedOn w:val="DefaultParagraphFont"/>
    <w:rsid w:val="00AE1BEE"/>
  </w:style>
  <w:style w:type="table" w:customStyle="1" w:styleId="LightList-Accent31">
    <w:name w:val="Light List - Accent 31"/>
    <w:basedOn w:val="TableNormal"/>
    <w:next w:val="LightList-Accent3"/>
    <w:uiPriority w:val="61"/>
    <w:rsid w:val="00466900"/>
    <w:pPr>
      <w:spacing w:after="0" w:line="240" w:lineRule="auto"/>
      <w:jc w:val="both"/>
    </w:pPr>
    <w:rPr>
      <w:rFonts w:eastAsia="Times New Roman"/>
      <w:sz w:val="20"/>
      <w:szCs w:val="2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ightList-Accent3">
    <w:name w:val="Light List Accent 3"/>
    <w:basedOn w:val="TableNormal"/>
    <w:uiPriority w:val="61"/>
    <w:unhideWhenUsed/>
    <w:rsid w:val="00466900"/>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customStyle="1" w:styleId="author-ref">
    <w:name w:val="author-ref"/>
    <w:basedOn w:val="DefaultParagraphFont"/>
    <w:rsid w:val="00BD382E"/>
  </w:style>
  <w:style w:type="character" w:customStyle="1" w:styleId="title-text">
    <w:name w:val="title-text"/>
    <w:basedOn w:val="DefaultParagraphFont"/>
    <w:rsid w:val="00BD382E"/>
  </w:style>
  <w:style w:type="character" w:styleId="Emphasis">
    <w:name w:val="Emphasis"/>
    <w:basedOn w:val="DefaultParagraphFont"/>
    <w:uiPriority w:val="20"/>
    <w:qFormat/>
    <w:rsid w:val="00BD382E"/>
    <w:rPr>
      <w:i/>
      <w:iCs/>
    </w:rPr>
  </w:style>
  <w:style w:type="character" w:styleId="LineNumber">
    <w:name w:val="line number"/>
    <w:basedOn w:val="DefaultParagraphFont"/>
    <w:uiPriority w:val="99"/>
    <w:semiHidden/>
    <w:unhideWhenUsed/>
    <w:rsid w:val="003A1999"/>
  </w:style>
  <w:style w:type="character" w:styleId="UnresolvedMention">
    <w:name w:val="Unresolved Mention"/>
    <w:basedOn w:val="DefaultParagraphFont"/>
    <w:uiPriority w:val="99"/>
    <w:semiHidden/>
    <w:unhideWhenUsed/>
    <w:rsid w:val="00241EB1"/>
    <w:rPr>
      <w:color w:val="605E5C"/>
      <w:shd w:val="clear" w:color="auto" w:fill="E1DFDD"/>
    </w:rPr>
  </w:style>
  <w:style w:type="paragraph" w:styleId="NormalWeb">
    <w:name w:val="Normal (Web)"/>
    <w:basedOn w:val="Normal"/>
    <w:uiPriority w:val="99"/>
    <w:semiHidden/>
    <w:unhideWhenUsed/>
    <w:rsid w:val="005F0A52"/>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5F0A52"/>
    <w:rPr>
      <w:b/>
      <w:bCs/>
    </w:rPr>
  </w:style>
  <w:style w:type="paragraph" w:customStyle="1" w:styleId="category2">
    <w:name w:val="category_2"/>
    <w:basedOn w:val="Normal"/>
    <w:rsid w:val="005F0A52"/>
    <w:pPr>
      <w:spacing w:before="100" w:beforeAutospacing="1" w:after="100" w:afterAutospacing="1" w:line="240" w:lineRule="auto"/>
    </w:pPr>
    <w:rPr>
      <w:rFonts w:ascii="Times New Roman" w:eastAsia="Times New Roman" w:hAnsi="Times New Roman"/>
      <w:sz w:val="24"/>
      <w:szCs w:val="24"/>
    </w:rPr>
  </w:style>
  <w:style w:type="paragraph" w:customStyle="1" w:styleId="category9">
    <w:name w:val="category_9"/>
    <w:basedOn w:val="Normal"/>
    <w:rsid w:val="005F0A52"/>
    <w:pPr>
      <w:spacing w:before="100" w:beforeAutospacing="1" w:after="100" w:afterAutospacing="1" w:line="240" w:lineRule="auto"/>
    </w:pPr>
    <w:rPr>
      <w:rFonts w:ascii="Times New Roman" w:eastAsia="Times New Roman" w:hAnsi="Times New Roman"/>
      <w:sz w:val="24"/>
      <w:szCs w:val="24"/>
    </w:rPr>
  </w:style>
  <w:style w:type="paragraph" w:customStyle="1" w:styleId="category14">
    <w:name w:val="category_14"/>
    <w:basedOn w:val="Normal"/>
    <w:rsid w:val="005F0A52"/>
    <w:pPr>
      <w:spacing w:before="100" w:beforeAutospacing="1" w:after="100" w:afterAutospacing="1" w:line="240" w:lineRule="auto"/>
    </w:pPr>
    <w:rPr>
      <w:rFonts w:ascii="Times New Roman" w:eastAsia="Times New Roman" w:hAnsi="Times New Roman"/>
      <w:sz w:val="24"/>
      <w:szCs w:val="24"/>
    </w:rPr>
  </w:style>
  <w:style w:type="paragraph" w:customStyle="1" w:styleId="category11">
    <w:name w:val="category_11"/>
    <w:basedOn w:val="Normal"/>
    <w:rsid w:val="005F0A52"/>
    <w:pPr>
      <w:spacing w:before="100" w:beforeAutospacing="1" w:after="100" w:afterAutospacing="1" w:line="240" w:lineRule="auto"/>
    </w:pPr>
    <w:rPr>
      <w:rFonts w:ascii="Times New Roman" w:eastAsia="Times New Roman" w:hAnsi="Times New Roman"/>
      <w:sz w:val="24"/>
      <w:szCs w:val="24"/>
    </w:rPr>
  </w:style>
  <w:style w:type="paragraph" w:customStyle="1" w:styleId="category10">
    <w:name w:val="category_10"/>
    <w:basedOn w:val="Normal"/>
    <w:rsid w:val="005F0A52"/>
    <w:pPr>
      <w:spacing w:before="100" w:beforeAutospacing="1" w:after="100" w:afterAutospacing="1" w:line="240" w:lineRule="auto"/>
    </w:pPr>
    <w:rPr>
      <w:rFonts w:ascii="Times New Roman" w:eastAsia="Times New Roman" w:hAnsi="Times New Roman"/>
      <w:sz w:val="24"/>
      <w:szCs w:val="24"/>
    </w:rPr>
  </w:style>
  <w:style w:type="paragraph" w:customStyle="1" w:styleId="category43">
    <w:name w:val="category_43"/>
    <w:basedOn w:val="Normal"/>
    <w:rsid w:val="005F0A52"/>
    <w:pPr>
      <w:spacing w:before="100" w:beforeAutospacing="1" w:after="100" w:afterAutospacing="1" w:line="240" w:lineRule="auto"/>
    </w:pPr>
    <w:rPr>
      <w:rFonts w:ascii="Times New Roman" w:eastAsia="Times New Roman" w:hAnsi="Times New Roman"/>
      <w:sz w:val="24"/>
      <w:szCs w:val="24"/>
    </w:rPr>
  </w:style>
  <w:style w:type="paragraph" w:customStyle="1" w:styleId="category8">
    <w:name w:val="category_8"/>
    <w:basedOn w:val="Normal"/>
    <w:rsid w:val="005F0A52"/>
    <w:pPr>
      <w:spacing w:before="100" w:beforeAutospacing="1" w:after="100" w:afterAutospacing="1" w:line="240" w:lineRule="auto"/>
    </w:pPr>
    <w:rPr>
      <w:rFonts w:ascii="Times New Roman" w:eastAsia="Times New Roman" w:hAnsi="Times New Roman"/>
      <w:sz w:val="24"/>
      <w:szCs w:val="24"/>
    </w:rPr>
  </w:style>
  <w:style w:type="paragraph" w:customStyle="1" w:styleId="category13">
    <w:name w:val="category_13"/>
    <w:basedOn w:val="Normal"/>
    <w:rsid w:val="005F0A52"/>
    <w:pPr>
      <w:spacing w:before="100" w:beforeAutospacing="1" w:after="100" w:afterAutospacing="1" w:line="240" w:lineRule="auto"/>
    </w:pPr>
    <w:rPr>
      <w:rFonts w:ascii="Times New Roman" w:eastAsia="Times New Roman" w:hAnsi="Times New Roman"/>
      <w:sz w:val="24"/>
      <w:szCs w:val="24"/>
    </w:rPr>
  </w:style>
  <w:style w:type="paragraph" w:customStyle="1" w:styleId="category3">
    <w:name w:val="category_3"/>
    <w:basedOn w:val="Normal"/>
    <w:rsid w:val="005F0A52"/>
    <w:pPr>
      <w:spacing w:before="100" w:beforeAutospacing="1" w:after="100" w:afterAutospacing="1" w:line="240" w:lineRule="auto"/>
    </w:pPr>
    <w:rPr>
      <w:rFonts w:ascii="Times New Roman" w:eastAsia="Times New Roman" w:hAnsi="Times New Roman"/>
      <w:sz w:val="24"/>
      <w:szCs w:val="24"/>
    </w:rPr>
  </w:style>
  <w:style w:type="paragraph" w:customStyle="1" w:styleId="category15">
    <w:name w:val="category_15"/>
    <w:basedOn w:val="Normal"/>
    <w:rsid w:val="005F0A52"/>
    <w:pPr>
      <w:spacing w:before="100" w:beforeAutospacing="1" w:after="100" w:afterAutospacing="1" w:line="240" w:lineRule="auto"/>
    </w:pPr>
    <w:rPr>
      <w:rFonts w:ascii="Times New Roman" w:eastAsia="Times New Roman" w:hAnsi="Times New Roman"/>
      <w:sz w:val="24"/>
      <w:szCs w:val="24"/>
    </w:rPr>
  </w:style>
  <w:style w:type="paragraph" w:customStyle="1" w:styleId="category16">
    <w:name w:val="category_16"/>
    <w:basedOn w:val="Normal"/>
    <w:rsid w:val="005F0A52"/>
    <w:pPr>
      <w:spacing w:before="100" w:beforeAutospacing="1" w:after="100" w:afterAutospacing="1" w:line="240" w:lineRule="auto"/>
    </w:pPr>
    <w:rPr>
      <w:rFonts w:ascii="Times New Roman" w:eastAsia="Times New Roman" w:hAnsi="Times New Roman"/>
      <w:sz w:val="24"/>
      <w:szCs w:val="24"/>
    </w:rPr>
  </w:style>
  <w:style w:type="paragraph" w:customStyle="1" w:styleId="category17">
    <w:name w:val="category_17"/>
    <w:basedOn w:val="Normal"/>
    <w:rsid w:val="005F0A52"/>
    <w:pPr>
      <w:spacing w:before="100" w:beforeAutospacing="1" w:after="100" w:afterAutospacing="1" w:line="240" w:lineRule="auto"/>
    </w:pPr>
    <w:rPr>
      <w:rFonts w:ascii="Times New Roman" w:eastAsia="Times New Roman" w:hAnsi="Times New Roman"/>
      <w:sz w:val="24"/>
      <w:szCs w:val="24"/>
    </w:rPr>
  </w:style>
  <w:style w:type="paragraph" w:customStyle="1" w:styleId="category18">
    <w:name w:val="category_18"/>
    <w:basedOn w:val="Normal"/>
    <w:rsid w:val="005F0A52"/>
    <w:pPr>
      <w:spacing w:before="100" w:beforeAutospacing="1" w:after="100" w:afterAutospacing="1" w:line="240" w:lineRule="auto"/>
    </w:pPr>
    <w:rPr>
      <w:rFonts w:ascii="Times New Roman" w:eastAsia="Times New Roman" w:hAnsi="Times New Roman"/>
      <w:sz w:val="24"/>
      <w:szCs w:val="24"/>
    </w:rPr>
  </w:style>
  <w:style w:type="paragraph" w:customStyle="1" w:styleId="category19">
    <w:name w:val="category_19"/>
    <w:basedOn w:val="Normal"/>
    <w:rsid w:val="005F0A52"/>
    <w:pPr>
      <w:spacing w:before="100" w:beforeAutospacing="1" w:after="100" w:afterAutospacing="1" w:line="240" w:lineRule="auto"/>
    </w:pPr>
    <w:rPr>
      <w:rFonts w:ascii="Times New Roman" w:eastAsia="Times New Roman" w:hAnsi="Times New Roman"/>
      <w:sz w:val="24"/>
      <w:szCs w:val="24"/>
    </w:rPr>
  </w:style>
  <w:style w:type="paragraph" w:customStyle="1" w:styleId="category20">
    <w:name w:val="category_20"/>
    <w:basedOn w:val="Normal"/>
    <w:rsid w:val="005F0A52"/>
    <w:pPr>
      <w:spacing w:before="100" w:beforeAutospacing="1" w:after="100" w:afterAutospacing="1" w:line="240" w:lineRule="auto"/>
    </w:pPr>
    <w:rPr>
      <w:rFonts w:ascii="Times New Roman" w:eastAsia="Times New Roman" w:hAnsi="Times New Roman"/>
      <w:sz w:val="24"/>
      <w:szCs w:val="24"/>
    </w:rPr>
  </w:style>
  <w:style w:type="paragraph" w:customStyle="1" w:styleId="category4">
    <w:name w:val="category_4"/>
    <w:basedOn w:val="Normal"/>
    <w:rsid w:val="005F0A52"/>
    <w:pPr>
      <w:spacing w:before="100" w:beforeAutospacing="1" w:after="100" w:afterAutospacing="1" w:line="240" w:lineRule="auto"/>
    </w:pPr>
    <w:rPr>
      <w:rFonts w:ascii="Times New Roman" w:eastAsia="Times New Roman" w:hAnsi="Times New Roman"/>
      <w:sz w:val="24"/>
      <w:szCs w:val="24"/>
    </w:rPr>
  </w:style>
  <w:style w:type="paragraph" w:customStyle="1" w:styleId="category39">
    <w:name w:val="category_39"/>
    <w:basedOn w:val="Normal"/>
    <w:rsid w:val="005F0A52"/>
    <w:pPr>
      <w:spacing w:before="100" w:beforeAutospacing="1" w:after="100" w:afterAutospacing="1" w:line="240" w:lineRule="auto"/>
    </w:pPr>
    <w:rPr>
      <w:rFonts w:ascii="Times New Roman" w:eastAsia="Times New Roman" w:hAnsi="Times New Roman"/>
      <w:sz w:val="24"/>
      <w:szCs w:val="24"/>
    </w:rPr>
  </w:style>
  <w:style w:type="paragraph" w:customStyle="1" w:styleId="category40">
    <w:name w:val="category_40"/>
    <w:basedOn w:val="Normal"/>
    <w:rsid w:val="005F0A52"/>
    <w:pPr>
      <w:spacing w:before="100" w:beforeAutospacing="1" w:after="100" w:afterAutospacing="1" w:line="240" w:lineRule="auto"/>
    </w:pPr>
    <w:rPr>
      <w:rFonts w:ascii="Times New Roman" w:eastAsia="Times New Roman" w:hAnsi="Times New Roman"/>
      <w:sz w:val="24"/>
      <w:szCs w:val="24"/>
    </w:rPr>
  </w:style>
  <w:style w:type="paragraph" w:customStyle="1" w:styleId="category41">
    <w:name w:val="category_41"/>
    <w:basedOn w:val="Normal"/>
    <w:rsid w:val="005F0A52"/>
    <w:pPr>
      <w:spacing w:before="100" w:beforeAutospacing="1" w:after="100" w:afterAutospacing="1" w:line="240" w:lineRule="auto"/>
    </w:pPr>
    <w:rPr>
      <w:rFonts w:ascii="Times New Roman" w:eastAsia="Times New Roman" w:hAnsi="Times New Roman"/>
      <w:sz w:val="24"/>
      <w:szCs w:val="24"/>
    </w:rPr>
  </w:style>
  <w:style w:type="paragraph" w:customStyle="1" w:styleId="category5">
    <w:name w:val="category_5"/>
    <w:basedOn w:val="Normal"/>
    <w:rsid w:val="005F0A52"/>
    <w:pPr>
      <w:spacing w:before="100" w:beforeAutospacing="1" w:after="100" w:afterAutospacing="1" w:line="240" w:lineRule="auto"/>
    </w:pPr>
    <w:rPr>
      <w:rFonts w:ascii="Times New Roman" w:eastAsia="Times New Roman" w:hAnsi="Times New Roman"/>
      <w:sz w:val="24"/>
      <w:szCs w:val="24"/>
    </w:rPr>
  </w:style>
  <w:style w:type="paragraph" w:customStyle="1" w:styleId="category21">
    <w:name w:val="category_21"/>
    <w:basedOn w:val="Normal"/>
    <w:rsid w:val="005F0A52"/>
    <w:pPr>
      <w:spacing w:before="100" w:beforeAutospacing="1" w:after="100" w:afterAutospacing="1" w:line="240" w:lineRule="auto"/>
    </w:pPr>
    <w:rPr>
      <w:rFonts w:ascii="Times New Roman" w:eastAsia="Times New Roman" w:hAnsi="Times New Roman"/>
      <w:sz w:val="24"/>
      <w:szCs w:val="24"/>
    </w:rPr>
  </w:style>
  <w:style w:type="paragraph" w:customStyle="1" w:styleId="category22">
    <w:name w:val="category_22"/>
    <w:basedOn w:val="Normal"/>
    <w:rsid w:val="005F0A52"/>
    <w:pPr>
      <w:spacing w:before="100" w:beforeAutospacing="1" w:after="100" w:afterAutospacing="1" w:line="240" w:lineRule="auto"/>
    </w:pPr>
    <w:rPr>
      <w:rFonts w:ascii="Times New Roman" w:eastAsia="Times New Roman" w:hAnsi="Times New Roman"/>
      <w:sz w:val="24"/>
      <w:szCs w:val="24"/>
    </w:rPr>
  </w:style>
  <w:style w:type="paragraph" w:customStyle="1" w:styleId="category23">
    <w:name w:val="category_23"/>
    <w:basedOn w:val="Normal"/>
    <w:rsid w:val="005F0A52"/>
    <w:pPr>
      <w:spacing w:before="100" w:beforeAutospacing="1" w:after="100" w:afterAutospacing="1" w:line="240" w:lineRule="auto"/>
    </w:pPr>
    <w:rPr>
      <w:rFonts w:ascii="Times New Roman" w:eastAsia="Times New Roman" w:hAnsi="Times New Roman"/>
      <w:sz w:val="24"/>
      <w:szCs w:val="24"/>
    </w:rPr>
  </w:style>
  <w:style w:type="paragraph" w:customStyle="1" w:styleId="category24">
    <w:name w:val="category_24"/>
    <w:basedOn w:val="Normal"/>
    <w:rsid w:val="005F0A52"/>
    <w:pPr>
      <w:spacing w:before="100" w:beforeAutospacing="1" w:after="100" w:afterAutospacing="1" w:line="240" w:lineRule="auto"/>
    </w:pPr>
    <w:rPr>
      <w:rFonts w:ascii="Times New Roman" w:eastAsia="Times New Roman" w:hAnsi="Times New Roman"/>
      <w:sz w:val="24"/>
      <w:szCs w:val="24"/>
    </w:rPr>
  </w:style>
  <w:style w:type="paragraph" w:customStyle="1" w:styleId="category25">
    <w:name w:val="category_25"/>
    <w:basedOn w:val="Normal"/>
    <w:rsid w:val="005F0A52"/>
    <w:pPr>
      <w:spacing w:before="100" w:beforeAutospacing="1" w:after="100" w:afterAutospacing="1" w:line="240" w:lineRule="auto"/>
    </w:pPr>
    <w:rPr>
      <w:rFonts w:ascii="Times New Roman" w:eastAsia="Times New Roman" w:hAnsi="Times New Roman"/>
      <w:sz w:val="24"/>
      <w:szCs w:val="24"/>
    </w:rPr>
  </w:style>
  <w:style w:type="paragraph" w:customStyle="1" w:styleId="category26">
    <w:name w:val="category_26"/>
    <w:basedOn w:val="Normal"/>
    <w:rsid w:val="005F0A52"/>
    <w:pPr>
      <w:spacing w:before="100" w:beforeAutospacing="1" w:after="100" w:afterAutospacing="1" w:line="240" w:lineRule="auto"/>
    </w:pPr>
    <w:rPr>
      <w:rFonts w:ascii="Times New Roman" w:eastAsia="Times New Roman" w:hAnsi="Times New Roman"/>
      <w:sz w:val="24"/>
      <w:szCs w:val="24"/>
    </w:rPr>
  </w:style>
  <w:style w:type="paragraph" w:customStyle="1" w:styleId="category27">
    <w:name w:val="category_27"/>
    <w:basedOn w:val="Normal"/>
    <w:rsid w:val="005F0A52"/>
    <w:pPr>
      <w:spacing w:before="100" w:beforeAutospacing="1" w:after="100" w:afterAutospacing="1" w:line="240" w:lineRule="auto"/>
    </w:pPr>
    <w:rPr>
      <w:rFonts w:ascii="Times New Roman" w:eastAsia="Times New Roman" w:hAnsi="Times New Roman"/>
      <w:sz w:val="24"/>
      <w:szCs w:val="24"/>
    </w:rPr>
  </w:style>
  <w:style w:type="paragraph" w:customStyle="1" w:styleId="category28">
    <w:name w:val="category_28"/>
    <w:basedOn w:val="Normal"/>
    <w:rsid w:val="005F0A52"/>
    <w:pPr>
      <w:spacing w:before="100" w:beforeAutospacing="1" w:after="100" w:afterAutospacing="1" w:line="240" w:lineRule="auto"/>
    </w:pPr>
    <w:rPr>
      <w:rFonts w:ascii="Times New Roman" w:eastAsia="Times New Roman" w:hAnsi="Times New Roman"/>
      <w:sz w:val="24"/>
      <w:szCs w:val="24"/>
    </w:rPr>
  </w:style>
  <w:style w:type="paragraph" w:customStyle="1" w:styleId="category29">
    <w:name w:val="category_29"/>
    <w:basedOn w:val="Normal"/>
    <w:rsid w:val="005F0A52"/>
    <w:pPr>
      <w:spacing w:before="100" w:beforeAutospacing="1" w:after="100" w:afterAutospacing="1" w:line="240" w:lineRule="auto"/>
    </w:pPr>
    <w:rPr>
      <w:rFonts w:ascii="Times New Roman" w:eastAsia="Times New Roman" w:hAnsi="Times New Roman"/>
      <w:sz w:val="24"/>
      <w:szCs w:val="24"/>
    </w:rPr>
  </w:style>
  <w:style w:type="paragraph" w:customStyle="1" w:styleId="category30">
    <w:name w:val="category_30"/>
    <w:basedOn w:val="Normal"/>
    <w:rsid w:val="005F0A52"/>
    <w:pPr>
      <w:spacing w:before="100" w:beforeAutospacing="1" w:after="100" w:afterAutospacing="1" w:line="240" w:lineRule="auto"/>
    </w:pPr>
    <w:rPr>
      <w:rFonts w:ascii="Times New Roman" w:eastAsia="Times New Roman" w:hAnsi="Times New Roman"/>
      <w:sz w:val="24"/>
      <w:szCs w:val="24"/>
    </w:rPr>
  </w:style>
  <w:style w:type="paragraph" w:customStyle="1" w:styleId="category31">
    <w:name w:val="category_31"/>
    <w:basedOn w:val="Normal"/>
    <w:rsid w:val="005F0A52"/>
    <w:pPr>
      <w:spacing w:before="100" w:beforeAutospacing="1" w:after="100" w:afterAutospacing="1" w:line="240" w:lineRule="auto"/>
    </w:pPr>
    <w:rPr>
      <w:rFonts w:ascii="Times New Roman" w:eastAsia="Times New Roman" w:hAnsi="Times New Roman"/>
      <w:sz w:val="24"/>
      <w:szCs w:val="24"/>
    </w:rPr>
  </w:style>
  <w:style w:type="paragraph" w:customStyle="1" w:styleId="category42">
    <w:name w:val="category_42"/>
    <w:basedOn w:val="Normal"/>
    <w:rsid w:val="005F0A52"/>
    <w:pPr>
      <w:spacing w:before="100" w:beforeAutospacing="1" w:after="100" w:afterAutospacing="1" w:line="240" w:lineRule="auto"/>
    </w:pPr>
    <w:rPr>
      <w:rFonts w:ascii="Times New Roman" w:eastAsia="Times New Roman" w:hAnsi="Times New Roman"/>
      <w:sz w:val="24"/>
      <w:szCs w:val="24"/>
    </w:rPr>
  </w:style>
  <w:style w:type="paragraph" w:customStyle="1" w:styleId="category7">
    <w:name w:val="category_7"/>
    <w:basedOn w:val="Normal"/>
    <w:rsid w:val="005F0A52"/>
    <w:pPr>
      <w:spacing w:before="100" w:beforeAutospacing="1" w:after="100" w:afterAutospacing="1" w:line="240" w:lineRule="auto"/>
    </w:pPr>
    <w:rPr>
      <w:rFonts w:ascii="Times New Roman" w:eastAsia="Times New Roman" w:hAnsi="Times New Roman"/>
      <w:sz w:val="24"/>
      <w:szCs w:val="24"/>
    </w:rPr>
  </w:style>
  <w:style w:type="paragraph" w:customStyle="1" w:styleId="category32">
    <w:name w:val="category_32"/>
    <w:basedOn w:val="Normal"/>
    <w:rsid w:val="005F0A52"/>
    <w:pPr>
      <w:spacing w:before="100" w:beforeAutospacing="1" w:after="100" w:afterAutospacing="1" w:line="240" w:lineRule="auto"/>
    </w:pPr>
    <w:rPr>
      <w:rFonts w:ascii="Times New Roman" w:eastAsia="Times New Roman" w:hAnsi="Times New Roman"/>
      <w:sz w:val="24"/>
      <w:szCs w:val="24"/>
    </w:rPr>
  </w:style>
  <w:style w:type="paragraph" w:customStyle="1" w:styleId="category33">
    <w:name w:val="category_33"/>
    <w:basedOn w:val="Normal"/>
    <w:rsid w:val="005F0A52"/>
    <w:pPr>
      <w:spacing w:before="100" w:beforeAutospacing="1" w:after="100" w:afterAutospacing="1" w:line="240" w:lineRule="auto"/>
    </w:pPr>
    <w:rPr>
      <w:rFonts w:ascii="Times New Roman" w:eastAsia="Times New Roman" w:hAnsi="Times New Roman"/>
      <w:sz w:val="24"/>
      <w:szCs w:val="24"/>
    </w:rPr>
  </w:style>
  <w:style w:type="paragraph" w:customStyle="1" w:styleId="category34">
    <w:name w:val="category_34"/>
    <w:basedOn w:val="Normal"/>
    <w:rsid w:val="005F0A52"/>
    <w:pPr>
      <w:spacing w:before="100" w:beforeAutospacing="1" w:after="100" w:afterAutospacing="1" w:line="240" w:lineRule="auto"/>
    </w:pPr>
    <w:rPr>
      <w:rFonts w:ascii="Times New Roman" w:eastAsia="Times New Roman" w:hAnsi="Times New Roman"/>
      <w:sz w:val="24"/>
      <w:szCs w:val="24"/>
    </w:rPr>
  </w:style>
  <w:style w:type="paragraph" w:customStyle="1" w:styleId="category35">
    <w:name w:val="category_35"/>
    <w:basedOn w:val="Normal"/>
    <w:rsid w:val="005F0A52"/>
    <w:pPr>
      <w:spacing w:before="100" w:beforeAutospacing="1" w:after="100" w:afterAutospacing="1" w:line="240" w:lineRule="auto"/>
    </w:pPr>
    <w:rPr>
      <w:rFonts w:ascii="Times New Roman" w:eastAsia="Times New Roman" w:hAnsi="Times New Roman"/>
      <w:sz w:val="24"/>
      <w:szCs w:val="24"/>
    </w:rPr>
  </w:style>
  <w:style w:type="paragraph" w:customStyle="1" w:styleId="category36">
    <w:name w:val="category_36"/>
    <w:basedOn w:val="Normal"/>
    <w:rsid w:val="005F0A52"/>
    <w:pPr>
      <w:spacing w:before="100" w:beforeAutospacing="1" w:after="100" w:afterAutospacing="1" w:line="240" w:lineRule="auto"/>
    </w:pPr>
    <w:rPr>
      <w:rFonts w:ascii="Times New Roman" w:eastAsia="Times New Roman" w:hAnsi="Times New Roman"/>
      <w:sz w:val="24"/>
      <w:szCs w:val="24"/>
    </w:rPr>
  </w:style>
  <w:style w:type="paragraph" w:customStyle="1" w:styleId="category37">
    <w:name w:val="category_37"/>
    <w:basedOn w:val="Normal"/>
    <w:rsid w:val="005F0A52"/>
    <w:pPr>
      <w:spacing w:before="100" w:beforeAutospacing="1" w:after="100" w:afterAutospacing="1" w:line="240" w:lineRule="auto"/>
    </w:pPr>
    <w:rPr>
      <w:rFonts w:ascii="Times New Roman" w:eastAsia="Times New Roman" w:hAnsi="Times New Roman"/>
      <w:sz w:val="24"/>
      <w:szCs w:val="24"/>
    </w:rPr>
  </w:style>
  <w:style w:type="paragraph" w:customStyle="1" w:styleId="category38">
    <w:name w:val="category_38"/>
    <w:basedOn w:val="Normal"/>
    <w:rsid w:val="005F0A52"/>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01535">
      <w:bodyDiv w:val="1"/>
      <w:marLeft w:val="0"/>
      <w:marRight w:val="0"/>
      <w:marTop w:val="0"/>
      <w:marBottom w:val="0"/>
      <w:divBdr>
        <w:top w:val="none" w:sz="0" w:space="0" w:color="auto"/>
        <w:left w:val="none" w:sz="0" w:space="0" w:color="auto"/>
        <w:bottom w:val="none" w:sz="0" w:space="0" w:color="auto"/>
        <w:right w:val="none" w:sz="0" w:space="0" w:color="auto"/>
      </w:divBdr>
      <w:divsChild>
        <w:div w:id="956568961">
          <w:marLeft w:val="0"/>
          <w:marRight w:val="0"/>
          <w:marTop w:val="0"/>
          <w:marBottom w:val="0"/>
          <w:divBdr>
            <w:top w:val="none" w:sz="0" w:space="0" w:color="auto"/>
            <w:left w:val="none" w:sz="0" w:space="0" w:color="auto"/>
            <w:bottom w:val="none" w:sz="0" w:space="0" w:color="auto"/>
            <w:right w:val="none" w:sz="0" w:space="0" w:color="auto"/>
          </w:divBdr>
        </w:div>
      </w:divsChild>
    </w:div>
    <w:div w:id="343476155">
      <w:bodyDiv w:val="1"/>
      <w:marLeft w:val="0"/>
      <w:marRight w:val="0"/>
      <w:marTop w:val="0"/>
      <w:marBottom w:val="0"/>
      <w:divBdr>
        <w:top w:val="none" w:sz="0" w:space="0" w:color="auto"/>
        <w:left w:val="none" w:sz="0" w:space="0" w:color="auto"/>
        <w:bottom w:val="none" w:sz="0" w:space="0" w:color="auto"/>
        <w:right w:val="none" w:sz="0" w:space="0" w:color="auto"/>
      </w:divBdr>
      <w:divsChild>
        <w:div w:id="873079822">
          <w:marLeft w:val="0"/>
          <w:marRight w:val="0"/>
          <w:marTop w:val="0"/>
          <w:marBottom w:val="0"/>
          <w:divBdr>
            <w:top w:val="none" w:sz="0" w:space="0" w:color="auto"/>
            <w:left w:val="none" w:sz="0" w:space="0" w:color="auto"/>
            <w:bottom w:val="none" w:sz="0" w:space="0" w:color="auto"/>
            <w:right w:val="none" w:sz="0" w:space="0" w:color="auto"/>
          </w:divBdr>
          <w:divsChild>
            <w:div w:id="1604533073">
              <w:marLeft w:val="0"/>
              <w:marRight w:val="0"/>
              <w:marTop w:val="0"/>
              <w:marBottom w:val="0"/>
              <w:divBdr>
                <w:top w:val="none" w:sz="0" w:space="0" w:color="auto"/>
                <w:left w:val="none" w:sz="0" w:space="0" w:color="auto"/>
                <w:bottom w:val="none" w:sz="0" w:space="0" w:color="auto"/>
                <w:right w:val="none" w:sz="0" w:space="0" w:color="auto"/>
              </w:divBdr>
            </w:div>
          </w:divsChild>
        </w:div>
        <w:div w:id="704869872">
          <w:marLeft w:val="0"/>
          <w:marRight w:val="0"/>
          <w:marTop w:val="0"/>
          <w:marBottom w:val="0"/>
          <w:divBdr>
            <w:top w:val="none" w:sz="0" w:space="0" w:color="auto"/>
            <w:left w:val="none" w:sz="0" w:space="0" w:color="auto"/>
            <w:bottom w:val="none" w:sz="0" w:space="0" w:color="auto"/>
            <w:right w:val="none" w:sz="0" w:space="0" w:color="auto"/>
          </w:divBdr>
          <w:divsChild>
            <w:div w:id="894507971">
              <w:marLeft w:val="0"/>
              <w:marRight w:val="0"/>
              <w:marTop w:val="0"/>
              <w:marBottom w:val="0"/>
              <w:divBdr>
                <w:top w:val="none" w:sz="0" w:space="0" w:color="auto"/>
                <w:left w:val="none" w:sz="0" w:space="0" w:color="auto"/>
                <w:bottom w:val="none" w:sz="0" w:space="0" w:color="auto"/>
                <w:right w:val="none" w:sz="0" w:space="0" w:color="auto"/>
              </w:divBdr>
            </w:div>
          </w:divsChild>
        </w:div>
        <w:div w:id="801536900">
          <w:marLeft w:val="0"/>
          <w:marRight w:val="0"/>
          <w:marTop w:val="0"/>
          <w:marBottom w:val="0"/>
          <w:divBdr>
            <w:top w:val="none" w:sz="0" w:space="0" w:color="auto"/>
            <w:left w:val="none" w:sz="0" w:space="0" w:color="auto"/>
            <w:bottom w:val="none" w:sz="0" w:space="0" w:color="auto"/>
            <w:right w:val="none" w:sz="0" w:space="0" w:color="auto"/>
          </w:divBdr>
          <w:divsChild>
            <w:div w:id="433985916">
              <w:marLeft w:val="0"/>
              <w:marRight w:val="0"/>
              <w:marTop w:val="0"/>
              <w:marBottom w:val="0"/>
              <w:divBdr>
                <w:top w:val="none" w:sz="0" w:space="0" w:color="auto"/>
                <w:left w:val="none" w:sz="0" w:space="0" w:color="auto"/>
                <w:bottom w:val="none" w:sz="0" w:space="0" w:color="auto"/>
                <w:right w:val="none" w:sz="0" w:space="0" w:color="auto"/>
              </w:divBdr>
            </w:div>
          </w:divsChild>
        </w:div>
        <w:div w:id="1007515103">
          <w:marLeft w:val="0"/>
          <w:marRight w:val="0"/>
          <w:marTop w:val="0"/>
          <w:marBottom w:val="0"/>
          <w:divBdr>
            <w:top w:val="none" w:sz="0" w:space="0" w:color="auto"/>
            <w:left w:val="none" w:sz="0" w:space="0" w:color="auto"/>
            <w:bottom w:val="none" w:sz="0" w:space="0" w:color="auto"/>
            <w:right w:val="none" w:sz="0" w:space="0" w:color="auto"/>
          </w:divBdr>
          <w:divsChild>
            <w:div w:id="90533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38145">
      <w:bodyDiv w:val="1"/>
      <w:marLeft w:val="0"/>
      <w:marRight w:val="0"/>
      <w:marTop w:val="0"/>
      <w:marBottom w:val="0"/>
      <w:divBdr>
        <w:top w:val="none" w:sz="0" w:space="0" w:color="auto"/>
        <w:left w:val="none" w:sz="0" w:space="0" w:color="auto"/>
        <w:bottom w:val="none" w:sz="0" w:space="0" w:color="auto"/>
        <w:right w:val="none" w:sz="0" w:space="0" w:color="auto"/>
      </w:divBdr>
      <w:divsChild>
        <w:div w:id="1378966058">
          <w:marLeft w:val="0"/>
          <w:marRight w:val="0"/>
          <w:marTop w:val="0"/>
          <w:marBottom w:val="0"/>
          <w:divBdr>
            <w:top w:val="none" w:sz="0" w:space="0" w:color="auto"/>
            <w:left w:val="none" w:sz="0" w:space="0" w:color="auto"/>
            <w:bottom w:val="none" w:sz="0" w:space="0" w:color="auto"/>
            <w:right w:val="none" w:sz="0" w:space="0" w:color="auto"/>
          </w:divBdr>
        </w:div>
      </w:divsChild>
    </w:div>
    <w:div w:id="572665522">
      <w:bodyDiv w:val="1"/>
      <w:marLeft w:val="0"/>
      <w:marRight w:val="0"/>
      <w:marTop w:val="0"/>
      <w:marBottom w:val="0"/>
      <w:divBdr>
        <w:top w:val="none" w:sz="0" w:space="0" w:color="auto"/>
        <w:left w:val="none" w:sz="0" w:space="0" w:color="auto"/>
        <w:bottom w:val="none" w:sz="0" w:space="0" w:color="auto"/>
        <w:right w:val="none" w:sz="0" w:space="0" w:color="auto"/>
      </w:divBdr>
      <w:divsChild>
        <w:div w:id="1412194862">
          <w:marLeft w:val="0"/>
          <w:marRight w:val="0"/>
          <w:marTop w:val="0"/>
          <w:marBottom w:val="0"/>
          <w:divBdr>
            <w:top w:val="none" w:sz="0" w:space="0" w:color="auto"/>
            <w:left w:val="none" w:sz="0" w:space="0" w:color="auto"/>
            <w:bottom w:val="none" w:sz="0" w:space="0" w:color="auto"/>
            <w:right w:val="none" w:sz="0" w:space="0" w:color="auto"/>
          </w:divBdr>
        </w:div>
      </w:divsChild>
    </w:div>
    <w:div w:id="734663335">
      <w:bodyDiv w:val="1"/>
      <w:marLeft w:val="0"/>
      <w:marRight w:val="0"/>
      <w:marTop w:val="0"/>
      <w:marBottom w:val="0"/>
      <w:divBdr>
        <w:top w:val="none" w:sz="0" w:space="0" w:color="auto"/>
        <w:left w:val="none" w:sz="0" w:space="0" w:color="auto"/>
        <w:bottom w:val="none" w:sz="0" w:space="0" w:color="auto"/>
        <w:right w:val="none" w:sz="0" w:space="0" w:color="auto"/>
      </w:divBdr>
      <w:divsChild>
        <w:div w:id="994262357">
          <w:marLeft w:val="0"/>
          <w:marRight w:val="0"/>
          <w:marTop w:val="0"/>
          <w:marBottom w:val="0"/>
          <w:divBdr>
            <w:top w:val="none" w:sz="0" w:space="0" w:color="auto"/>
            <w:left w:val="none" w:sz="0" w:space="0" w:color="auto"/>
            <w:bottom w:val="none" w:sz="0" w:space="0" w:color="auto"/>
            <w:right w:val="none" w:sz="0" w:space="0" w:color="auto"/>
          </w:divBdr>
          <w:divsChild>
            <w:div w:id="104271941">
              <w:marLeft w:val="0"/>
              <w:marRight w:val="0"/>
              <w:marTop w:val="0"/>
              <w:marBottom w:val="0"/>
              <w:divBdr>
                <w:top w:val="none" w:sz="0" w:space="0" w:color="auto"/>
                <w:left w:val="none" w:sz="0" w:space="0" w:color="auto"/>
                <w:bottom w:val="none" w:sz="0" w:space="0" w:color="auto"/>
                <w:right w:val="none" w:sz="0" w:space="0" w:color="auto"/>
              </w:divBdr>
            </w:div>
          </w:divsChild>
        </w:div>
        <w:div w:id="708185112">
          <w:marLeft w:val="0"/>
          <w:marRight w:val="0"/>
          <w:marTop w:val="0"/>
          <w:marBottom w:val="0"/>
          <w:divBdr>
            <w:top w:val="none" w:sz="0" w:space="0" w:color="auto"/>
            <w:left w:val="none" w:sz="0" w:space="0" w:color="auto"/>
            <w:bottom w:val="none" w:sz="0" w:space="0" w:color="auto"/>
            <w:right w:val="none" w:sz="0" w:space="0" w:color="auto"/>
          </w:divBdr>
          <w:divsChild>
            <w:div w:id="107428792">
              <w:marLeft w:val="0"/>
              <w:marRight w:val="0"/>
              <w:marTop w:val="0"/>
              <w:marBottom w:val="0"/>
              <w:divBdr>
                <w:top w:val="none" w:sz="0" w:space="0" w:color="auto"/>
                <w:left w:val="none" w:sz="0" w:space="0" w:color="auto"/>
                <w:bottom w:val="none" w:sz="0" w:space="0" w:color="auto"/>
                <w:right w:val="none" w:sz="0" w:space="0" w:color="auto"/>
              </w:divBdr>
            </w:div>
          </w:divsChild>
        </w:div>
        <w:div w:id="1573275997">
          <w:marLeft w:val="0"/>
          <w:marRight w:val="0"/>
          <w:marTop w:val="0"/>
          <w:marBottom w:val="0"/>
          <w:divBdr>
            <w:top w:val="none" w:sz="0" w:space="0" w:color="auto"/>
            <w:left w:val="none" w:sz="0" w:space="0" w:color="auto"/>
            <w:bottom w:val="none" w:sz="0" w:space="0" w:color="auto"/>
            <w:right w:val="none" w:sz="0" w:space="0" w:color="auto"/>
          </w:divBdr>
          <w:divsChild>
            <w:div w:id="2020037180">
              <w:marLeft w:val="0"/>
              <w:marRight w:val="0"/>
              <w:marTop w:val="0"/>
              <w:marBottom w:val="0"/>
              <w:divBdr>
                <w:top w:val="none" w:sz="0" w:space="0" w:color="auto"/>
                <w:left w:val="none" w:sz="0" w:space="0" w:color="auto"/>
                <w:bottom w:val="none" w:sz="0" w:space="0" w:color="auto"/>
                <w:right w:val="none" w:sz="0" w:space="0" w:color="auto"/>
              </w:divBdr>
            </w:div>
          </w:divsChild>
        </w:div>
        <w:div w:id="383405629">
          <w:marLeft w:val="0"/>
          <w:marRight w:val="0"/>
          <w:marTop w:val="0"/>
          <w:marBottom w:val="0"/>
          <w:divBdr>
            <w:top w:val="none" w:sz="0" w:space="0" w:color="auto"/>
            <w:left w:val="none" w:sz="0" w:space="0" w:color="auto"/>
            <w:bottom w:val="none" w:sz="0" w:space="0" w:color="auto"/>
            <w:right w:val="none" w:sz="0" w:space="0" w:color="auto"/>
          </w:divBdr>
          <w:divsChild>
            <w:div w:id="32947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970339">
      <w:bodyDiv w:val="1"/>
      <w:marLeft w:val="0"/>
      <w:marRight w:val="0"/>
      <w:marTop w:val="0"/>
      <w:marBottom w:val="0"/>
      <w:divBdr>
        <w:top w:val="none" w:sz="0" w:space="0" w:color="auto"/>
        <w:left w:val="none" w:sz="0" w:space="0" w:color="auto"/>
        <w:bottom w:val="none" w:sz="0" w:space="0" w:color="auto"/>
        <w:right w:val="none" w:sz="0" w:space="0" w:color="auto"/>
      </w:divBdr>
    </w:div>
    <w:div w:id="1245605816">
      <w:bodyDiv w:val="1"/>
      <w:marLeft w:val="0"/>
      <w:marRight w:val="0"/>
      <w:marTop w:val="0"/>
      <w:marBottom w:val="0"/>
      <w:divBdr>
        <w:top w:val="none" w:sz="0" w:space="0" w:color="auto"/>
        <w:left w:val="none" w:sz="0" w:space="0" w:color="auto"/>
        <w:bottom w:val="none" w:sz="0" w:space="0" w:color="auto"/>
        <w:right w:val="none" w:sz="0" w:space="0" w:color="auto"/>
      </w:divBdr>
      <w:divsChild>
        <w:div w:id="614677173">
          <w:marLeft w:val="0"/>
          <w:marRight w:val="0"/>
          <w:marTop w:val="0"/>
          <w:marBottom w:val="0"/>
          <w:divBdr>
            <w:top w:val="none" w:sz="0" w:space="0" w:color="auto"/>
            <w:left w:val="none" w:sz="0" w:space="0" w:color="auto"/>
            <w:bottom w:val="none" w:sz="0" w:space="0" w:color="auto"/>
            <w:right w:val="none" w:sz="0" w:space="0" w:color="auto"/>
          </w:divBdr>
        </w:div>
      </w:divsChild>
    </w:div>
    <w:div w:id="1317027999">
      <w:bodyDiv w:val="1"/>
      <w:marLeft w:val="0"/>
      <w:marRight w:val="0"/>
      <w:marTop w:val="0"/>
      <w:marBottom w:val="0"/>
      <w:divBdr>
        <w:top w:val="none" w:sz="0" w:space="0" w:color="auto"/>
        <w:left w:val="none" w:sz="0" w:space="0" w:color="auto"/>
        <w:bottom w:val="none" w:sz="0" w:space="0" w:color="auto"/>
        <w:right w:val="none" w:sz="0" w:space="0" w:color="auto"/>
      </w:divBdr>
      <w:divsChild>
        <w:div w:id="486243762">
          <w:marLeft w:val="0"/>
          <w:marRight w:val="0"/>
          <w:marTop w:val="0"/>
          <w:marBottom w:val="0"/>
          <w:divBdr>
            <w:top w:val="none" w:sz="0" w:space="0" w:color="auto"/>
            <w:left w:val="none" w:sz="0" w:space="0" w:color="auto"/>
            <w:bottom w:val="none" w:sz="0" w:space="0" w:color="auto"/>
            <w:right w:val="none" w:sz="0" w:space="0" w:color="auto"/>
          </w:divBdr>
        </w:div>
      </w:divsChild>
    </w:div>
    <w:div w:id="1558277381">
      <w:bodyDiv w:val="1"/>
      <w:marLeft w:val="0"/>
      <w:marRight w:val="0"/>
      <w:marTop w:val="0"/>
      <w:marBottom w:val="0"/>
      <w:divBdr>
        <w:top w:val="none" w:sz="0" w:space="0" w:color="auto"/>
        <w:left w:val="none" w:sz="0" w:space="0" w:color="auto"/>
        <w:bottom w:val="none" w:sz="0" w:space="0" w:color="auto"/>
        <w:right w:val="none" w:sz="0" w:space="0" w:color="auto"/>
      </w:divBdr>
    </w:div>
    <w:div w:id="187808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com" TargetMode="External"/><Relationship Id="rId13" Type="http://schemas.openxmlformats.org/officeDocument/2006/relationships/footer" Target="footer1.xml"/><Relationship Id="rId18"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hyperlink" Target="http://en.tu.edu.iq/"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tj-es.com/guide-for-authors-cop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xxxx-xxxx-xxxx-xxxx"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yperlink" Target="mailto:xxxx@xxx.com" TargetMode="External"/><Relationship Id="rId19" Type="http://schemas.openxmlformats.org/officeDocument/2006/relationships/hyperlink" Target="https://tj-es.com/guide-for-authors-copy/" TargetMode="External"/><Relationship Id="rId4" Type="http://schemas.openxmlformats.org/officeDocument/2006/relationships/settings" Target="settings.xml"/><Relationship Id="rId9" Type="http://schemas.openxmlformats.org/officeDocument/2006/relationships/hyperlink" Target="https://orcid.org/xxxx-xxxx-xxxx-xxxx" TargetMode="External"/><Relationship Id="rId14" Type="http://schemas.openxmlformats.org/officeDocument/2006/relationships/footer" Target="footer2.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D:\Abdulwahd\Articale\2021\2-basin%20system\Basin%20System%20Design.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Abdulwahd\Articale\2021\2-basin%20system\Basin%20System%20Desig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127712694449781"/>
          <c:y val="4.9067635776297198E-2"/>
          <c:w val="0.74872287305550222"/>
          <c:h val="0.72113008950804225"/>
        </c:manualLayout>
      </c:layout>
      <c:scatterChart>
        <c:scatterStyle val="lineMarker"/>
        <c:varyColors val="0"/>
        <c:ser>
          <c:idx val="1"/>
          <c:order val="0"/>
          <c:spPr>
            <a:ln w="28575">
              <a:noFill/>
            </a:ln>
          </c:spPr>
          <c:marker>
            <c:symbol val="none"/>
          </c:marker>
          <c:trendline>
            <c:spPr>
              <a:ln w="12700">
                <a:solidFill>
                  <a:srgbClr val="FF0000"/>
                </a:solidFill>
              </a:ln>
            </c:spPr>
            <c:trendlineType val="linear"/>
            <c:dispRSqr val="0"/>
            <c:dispEq val="0"/>
          </c:trendline>
          <c:xVal>
            <c:numRef>
              <c:f>'RBF-30'!$Q$42:$Q$43</c:f>
              <c:numCache>
                <c:formatCode>General</c:formatCode>
                <c:ptCount val="2"/>
                <c:pt idx="0">
                  <c:v>0</c:v>
                </c:pt>
                <c:pt idx="1">
                  <c:v>80</c:v>
                </c:pt>
              </c:numCache>
            </c:numRef>
          </c:xVal>
          <c:yVal>
            <c:numRef>
              <c:f>'RBF-30'!$P$42:$P$43</c:f>
              <c:numCache>
                <c:formatCode>General</c:formatCode>
                <c:ptCount val="2"/>
                <c:pt idx="0">
                  <c:v>0</c:v>
                </c:pt>
                <c:pt idx="1">
                  <c:v>80</c:v>
                </c:pt>
              </c:numCache>
            </c:numRef>
          </c:yVal>
          <c:smooth val="0"/>
          <c:extLst>
            <c:ext xmlns:c16="http://schemas.microsoft.com/office/drawing/2014/chart" uri="{C3380CC4-5D6E-409C-BE32-E72D297353CC}">
              <c16:uniqueId val="{00000001-21EE-4F56-8AEB-207C031C0936}"/>
            </c:ext>
          </c:extLst>
        </c:ser>
        <c:ser>
          <c:idx val="0"/>
          <c:order val="1"/>
          <c:spPr>
            <a:ln w="28575">
              <a:noFill/>
            </a:ln>
          </c:spPr>
          <c:trendline>
            <c:spPr>
              <a:ln>
                <a:noFill/>
              </a:ln>
            </c:spPr>
            <c:trendlineType val="linear"/>
            <c:dispRSqr val="1"/>
            <c:dispEq val="0"/>
            <c:trendlineLbl>
              <c:layout>
                <c:manualLayout>
                  <c:x val="-0.21946567654652924"/>
                  <c:y val="3.298364627498486E-2"/>
                </c:manualLayout>
              </c:layout>
              <c:numFmt formatCode="General" sourceLinked="0"/>
            </c:trendlineLbl>
          </c:trendline>
          <c:xVal>
            <c:numRef>
              <c:f>'RBF-30'!$E$3:$E$32</c:f>
              <c:numCache>
                <c:formatCode>0.00</c:formatCode>
                <c:ptCount val="30"/>
                <c:pt idx="0">
                  <c:v>6.9442624999999989</c:v>
                </c:pt>
                <c:pt idx="1">
                  <c:v>62.498362499999999</c:v>
                </c:pt>
                <c:pt idx="2">
                  <c:v>49.998689999999996</c:v>
                </c:pt>
                <c:pt idx="3">
                  <c:v>45.453354545454545</c:v>
                </c:pt>
                <c:pt idx="4">
                  <c:v>5.9522250000000003</c:v>
                </c:pt>
                <c:pt idx="5">
                  <c:v>49.998689999999996</c:v>
                </c:pt>
                <c:pt idx="6">
                  <c:v>45.453354545454545</c:v>
                </c:pt>
                <c:pt idx="7">
                  <c:v>41.665574999999997</c:v>
                </c:pt>
                <c:pt idx="8">
                  <c:v>4.9998689999999995</c:v>
                </c:pt>
                <c:pt idx="9">
                  <c:v>45.453354545454545</c:v>
                </c:pt>
                <c:pt idx="10">
                  <c:v>41.665574999999997</c:v>
                </c:pt>
                <c:pt idx="11">
                  <c:v>35.713349999999998</c:v>
                </c:pt>
                <c:pt idx="12">
                  <c:v>3.9998951999999997</c:v>
                </c:pt>
                <c:pt idx="13">
                  <c:v>41.665574999999997</c:v>
                </c:pt>
                <c:pt idx="14">
                  <c:v>54.11392405063291</c:v>
                </c:pt>
                <c:pt idx="15">
                  <c:v>49.998689999999996</c:v>
                </c:pt>
                <c:pt idx="16">
                  <c:v>5.9522250000000003</c:v>
                </c:pt>
                <c:pt idx="17">
                  <c:v>54.11392405063291</c:v>
                </c:pt>
                <c:pt idx="18">
                  <c:v>41.665574999999997</c:v>
                </c:pt>
                <c:pt idx="19">
                  <c:v>38.460530769230772</c:v>
                </c:pt>
                <c:pt idx="20">
                  <c:v>4.9998689999999995</c:v>
                </c:pt>
                <c:pt idx="21">
                  <c:v>41.665574999999997</c:v>
                </c:pt>
                <c:pt idx="22">
                  <c:v>38.460530769230772</c:v>
                </c:pt>
                <c:pt idx="23">
                  <c:v>35.07692307692308</c:v>
                </c:pt>
                <c:pt idx="24">
                  <c:v>3.9998951999999997</c:v>
                </c:pt>
                <c:pt idx="25">
                  <c:v>38.460530769230772</c:v>
                </c:pt>
                <c:pt idx="26">
                  <c:v>33.332459999999998</c:v>
                </c:pt>
                <c:pt idx="27">
                  <c:v>29.410994117647057</c:v>
                </c:pt>
                <c:pt idx="28">
                  <c:v>2.9939335329341317</c:v>
                </c:pt>
                <c:pt idx="29">
                  <c:v>33.332459999999998</c:v>
                </c:pt>
              </c:numCache>
            </c:numRef>
          </c:xVal>
          <c:yVal>
            <c:numRef>
              <c:f>'RBF-30'!$F$3:$F$32</c:f>
              <c:numCache>
                <c:formatCode>General</c:formatCode>
                <c:ptCount val="30"/>
                <c:pt idx="0">
                  <c:v>10.07</c:v>
                </c:pt>
                <c:pt idx="1">
                  <c:v>77.14</c:v>
                </c:pt>
                <c:pt idx="2">
                  <c:v>68.09</c:v>
                </c:pt>
                <c:pt idx="3">
                  <c:v>63.1</c:v>
                </c:pt>
                <c:pt idx="4">
                  <c:v>10.06</c:v>
                </c:pt>
                <c:pt idx="5">
                  <c:v>68.09</c:v>
                </c:pt>
                <c:pt idx="6">
                  <c:v>40.19</c:v>
                </c:pt>
                <c:pt idx="7">
                  <c:v>38.92</c:v>
                </c:pt>
                <c:pt idx="8">
                  <c:v>10.14</c:v>
                </c:pt>
                <c:pt idx="9">
                  <c:v>40.19</c:v>
                </c:pt>
                <c:pt idx="10">
                  <c:v>40.14</c:v>
                </c:pt>
                <c:pt idx="11">
                  <c:v>38.86</c:v>
                </c:pt>
                <c:pt idx="12">
                  <c:v>10.039999999999999</c:v>
                </c:pt>
                <c:pt idx="13">
                  <c:v>40.14</c:v>
                </c:pt>
                <c:pt idx="14">
                  <c:v>75.23</c:v>
                </c:pt>
                <c:pt idx="15">
                  <c:v>69.87</c:v>
                </c:pt>
                <c:pt idx="16">
                  <c:v>10.050000000000001</c:v>
                </c:pt>
                <c:pt idx="17">
                  <c:v>75.23</c:v>
                </c:pt>
                <c:pt idx="18">
                  <c:v>54.45</c:v>
                </c:pt>
                <c:pt idx="19">
                  <c:v>46.86</c:v>
                </c:pt>
                <c:pt idx="20">
                  <c:v>10.050000000000001</c:v>
                </c:pt>
                <c:pt idx="21">
                  <c:v>54.45</c:v>
                </c:pt>
                <c:pt idx="22">
                  <c:v>40.65</c:v>
                </c:pt>
                <c:pt idx="23">
                  <c:v>33.47</c:v>
                </c:pt>
                <c:pt idx="24">
                  <c:v>10.1</c:v>
                </c:pt>
                <c:pt idx="25">
                  <c:v>40.65</c:v>
                </c:pt>
                <c:pt idx="26">
                  <c:v>40.619999999999997</c:v>
                </c:pt>
                <c:pt idx="27">
                  <c:v>39.590000000000003</c:v>
                </c:pt>
                <c:pt idx="28">
                  <c:v>10.039999999999999</c:v>
                </c:pt>
                <c:pt idx="29">
                  <c:v>40.619999999999997</c:v>
                </c:pt>
              </c:numCache>
            </c:numRef>
          </c:yVal>
          <c:smooth val="0"/>
          <c:extLst>
            <c:ext xmlns:c16="http://schemas.microsoft.com/office/drawing/2014/chart" uri="{C3380CC4-5D6E-409C-BE32-E72D297353CC}">
              <c16:uniqueId val="{00000003-21EE-4F56-8AEB-207C031C0936}"/>
            </c:ext>
          </c:extLst>
        </c:ser>
        <c:dLbls>
          <c:showLegendKey val="0"/>
          <c:showVal val="0"/>
          <c:showCatName val="0"/>
          <c:showSerName val="0"/>
          <c:showPercent val="0"/>
          <c:showBubbleSize val="0"/>
        </c:dLbls>
        <c:axId val="471306624"/>
        <c:axId val="471308544"/>
      </c:scatterChart>
      <c:valAx>
        <c:axId val="471306624"/>
        <c:scaling>
          <c:orientation val="minMax"/>
          <c:max val="80"/>
        </c:scaling>
        <c:delete val="0"/>
        <c:axPos val="b"/>
        <c:title>
          <c:tx>
            <c:rich>
              <a:bodyPr/>
              <a:lstStyle/>
              <a:p>
                <a:pPr>
                  <a:defRPr/>
                </a:pPr>
                <a:r>
                  <a:rPr lang="en-US"/>
                  <a:t>Width - Exist (m)</a:t>
                </a:r>
              </a:p>
            </c:rich>
          </c:tx>
          <c:layout>
            <c:manualLayout>
              <c:xMode val="edge"/>
              <c:yMode val="edge"/>
              <c:x val="0.34089622943473524"/>
              <c:y val="0.89362783498216569"/>
            </c:manualLayout>
          </c:layout>
          <c:overlay val="0"/>
        </c:title>
        <c:numFmt formatCode="0" sourceLinked="0"/>
        <c:majorTickMark val="in"/>
        <c:minorTickMark val="none"/>
        <c:tickLblPos val="nextTo"/>
        <c:crossAx val="471308544"/>
        <c:crosses val="autoZero"/>
        <c:crossBetween val="midCat"/>
        <c:majorUnit val="20"/>
      </c:valAx>
      <c:valAx>
        <c:axId val="471308544"/>
        <c:scaling>
          <c:orientation val="minMax"/>
          <c:max val="80"/>
        </c:scaling>
        <c:delete val="0"/>
        <c:axPos val="l"/>
        <c:majorGridlines>
          <c:spPr>
            <a:ln>
              <a:noFill/>
            </a:ln>
          </c:spPr>
        </c:majorGridlines>
        <c:title>
          <c:tx>
            <c:rich>
              <a:bodyPr/>
              <a:lstStyle/>
              <a:p>
                <a:pPr>
                  <a:defRPr/>
                </a:pPr>
                <a:r>
                  <a:rPr lang="en-US"/>
                  <a:t>Width - RBF (m)</a:t>
                </a:r>
              </a:p>
            </c:rich>
          </c:tx>
          <c:layout>
            <c:manualLayout>
              <c:xMode val="edge"/>
              <c:yMode val="edge"/>
              <c:x val="9.2012888632823084E-4"/>
              <c:y val="0.18260717410323707"/>
            </c:manualLayout>
          </c:layout>
          <c:overlay val="0"/>
        </c:title>
        <c:numFmt formatCode="0" sourceLinked="0"/>
        <c:majorTickMark val="in"/>
        <c:minorTickMark val="none"/>
        <c:tickLblPos val="nextTo"/>
        <c:crossAx val="471306624"/>
        <c:crosses val="autoZero"/>
        <c:crossBetween val="midCat"/>
        <c:majorUnit val="20"/>
      </c:valAx>
    </c:plotArea>
    <c:plotVisOnly val="1"/>
    <c:dispBlanksAs val="gap"/>
    <c:showDLblsOverMax val="0"/>
  </c:chart>
  <c:spPr>
    <a:ln w="3175">
      <a:solidFill>
        <a:schemeClr val="tx1"/>
      </a:solidFill>
    </a:ln>
  </c:spPr>
  <c:txPr>
    <a:bodyPr/>
    <a:lstStyle/>
    <a:p>
      <a:pPr>
        <a:defRPr b="0"/>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729507554352982"/>
          <c:y val="4.1726630325055525E-2"/>
          <c:w val="0.70143745127720747"/>
          <c:h val="0.70429504004307153"/>
        </c:manualLayout>
      </c:layout>
      <c:scatterChart>
        <c:scatterStyle val="lineMarker"/>
        <c:varyColors val="0"/>
        <c:ser>
          <c:idx val="1"/>
          <c:order val="0"/>
          <c:spPr>
            <a:ln w="28575">
              <a:noFill/>
            </a:ln>
          </c:spPr>
          <c:marker>
            <c:symbol val="none"/>
          </c:marker>
          <c:trendline>
            <c:spPr>
              <a:ln w="12700">
                <a:solidFill>
                  <a:srgbClr val="FF0000"/>
                </a:solidFill>
              </a:ln>
            </c:spPr>
            <c:trendlineType val="linear"/>
            <c:dispRSqr val="0"/>
            <c:dispEq val="0"/>
          </c:trendline>
          <c:xVal>
            <c:numRef>
              <c:f>'RBF-30'!$Q$23:$Q$24</c:f>
              <c:numCache>
                <c:formatCode>General</c:formatCode>
                <c:ptCount val="2"/>
                <c:pt idx="0">
                  <c:v>0</c:v>
                </c:pt>
                <c:pt idx="1">
                  <c:v>400</c:v>
                </c:pt>
              </c:numCache>
            </c:numRef>
          </c:xVal>
          <c:yVal>
            <c:numRef>
              <c:f>'RBF-30'!$P$23:$P$24</c:f>
              <c:numCache>
                <c:formatCode>General</c:formatCode>
                <c:ptCount val="2"/>
                <c:pt idx="0">
                  <c:v>0</c:v>
                </c:pt>
                <c:pt idx="1">
                  <c:v>400</c:v>
                </c:pt>
              </c:numCache>
            </c:numRef>
          </c:yVal>
          <c:smooth val="0"/>
          <c:extLst>
            <c:ext xmlns:c16="http://schemas.microsoft.com/office/drawing/2014/chart" uri="{C3380CC4-5D6E-409C-BE32-E72D297353CC}">
              <c16:uniqueId val="{00000001-B44D-461D-A655-A0B84030EC13}"/>
            </c:ext>
          </c:extLst>
        </c:ser>
        <c:ser>
          <c:idx val="0"/>
          <c:order val="1"/>
          <c:spPr>
            <a:ln w="28575">
              <a:noFill/>
            </a:ln>
          </c:spPr>
          <c:trendline>
            <c:spPr>
              <a:ln>
                <a:noFill/>
              </a:ln>
            </c:spPr>
            <c:trendlineType val="linear"/>
            <c:dispRSqr val="1"/>
            <c:dispEq val="0"/>
            <c:trendlineLbl>
              <c:layout>
                <c:manualLayout>
                  <c:x val="-0.14906160259379342"/>
                  <c:y val="1.4676626960091527E-3"/>
                </c:manualLayout>
              </c:layout>
              <c:numFmt formatCode="General" sourceLinked="0"/>
            </c:trendlineLbl>
          </c:trendline>
          <c:xVal>
            <c:numRef>
              <c:f>'RBF-30'!$C$3:$C$32</c:f>
              <c:numCache>
                <c:formatCode>0.00</c:formatCode>
                <c:ptCount val="30"/>
                <c:pt idx="0">
                  <c:v>34.721312499999996</c:v>
                </c:pt>
                <c:pt idx="1">
                  <c:v>312.49181249999998</c:v>
                </c:pt>
                <c:pt idx="2">
                  <c:v>249.99345</c:v>
                </c:pt>
                <c:pt idx="3">
                  <c:v>227.26677272727272</c:v>
                </c:pt>
                <c:pt idx="4">
                  <c:v>29.761125</c:v>
                </c:pt>
                <c:pt idx="5">
                  <c:v>249.99345</c:v>
                </c:pt>
                <c:pt idx="6">
                  <c:v>227.26677272727272</c:v>
                </c:pt>
                <c:pt idx="7">
                  <c:v>208.32787499999998</c:v>
                </c:pt>
                <c:pt idx="8">
                  <c:v>24.999344999999998</c:v>
                </c:pt>
                <c:pt idx="9">
                  <c:v>227.26677272727272</c:v>
                </c:pt>
                <c:pt idx="10">
                  <c:v>208.32787499999998</c:v>
                </c:pt>
                <c:pt idx="11">
                  <c:v>178.56674999999998</c:v>
                </c:pt>
                <c:pt idx="12">
                  <c:v>19.999475999999998</c:v>
                </c:pt>
                <c:pt idx="13">
                  <c:v>208.32787499999998</c:v>
                </c:pt>
                <c:pt idx="14">
                  <c:v>270.56962025316454</c:v>
                </c:pt>
                <c:pt idx="15">
                  <c:v>249.99345</c:v>
                </c:pt>
                <c:pt idx="16">
                  <c:v>29.761125</c:v>
                </c:pt>
                <c:pt idx="17">
                  <c:v>270.56962025316454</c:v>
                </c:pt>
                <c:pt idx="18">
                  <c:v>208.32787499999998</c:v>
                </c:pt>
                <c:pt idx="19">
                  <c:v>192.30265384615385</c:v>
                </c:pt>
                <c:pt idx="20">
                  <c:v>24.999344999999998</c:v>
                </c:pt>
                <c:pt idx="21">
                  <c:v>208.32787499999998</c:v>
                </c:pt>
                <c:pt idx="22">
                  <c:v>192.30265384615385</c:v>
                </c:pt>
                <c:pt idx="23">
                  <c:v>175.38461538461539</c:v>
                </c:pt>
                <c:pt idx="24">
                  <c:v>19.999475999999998</c:v>
                </c:pt>
                <c:pt idx="25">
                  <c:v>192.30265384615385</c:v>
                </c:pt>
                <c:pt idx="26">
                  <c:v>166.66229999999999</c:v>
                </c:pt>
                <c:pt idx="27">
                  <c:v>147.05497058823528</c:v>
                </c:pt>
                <c:pt idx="28">
                  <c:v>14.969667664670657</c:v>
                </c:pt>
                <c:pt idx="29">
                  <c:v>166.66229999999999</c:v>
                </c:pt>
              </c:numCache>
            </c:numRef>
          </c:xVal>
          <c:yVal>
            <c:numRef>
              <c:f>'RBF-30'!$D$3:$D$32</c:f>
              <c:numCache>
                <c:formatCode>General</c:formatCode>
                <c:ptCount val="30"/>
                <c:pt idx="0">
                  <c:v>50.35</c:v>
                </c:pt>
                <c:pt idx="1">
                  <c:v>385.71</c:v>
                </c:pt>
                <c:pt idx="2">
                  <c:v>340.45</c:v>
                </c:pt>
                <c:pt idx="3">
                  <c:v>315.47000000000003</c:v>
                </c:pt>
                <c:pt idx="4">
                  <c:v>50.31</c:v>
                </c:pt>
                <c:pt idx="5">
                  <c:v>340.45</c:v>
                </c:pt>
                <c:pt idx="6">
                  <c:v>200.94</c:v>
                </c:pt>
                <c:pt idx="7">
                  <c:v>194.63</c:v>
                </c:pt>
                <c:pt idx="8">
                  <c:v>50.7</c:v>
                </c:pt>
                <c:pt idx="9">
                  <c:v>200.94</c:v>
                </c:pt>
                <c:pt idx="10">
                  <c:v>200.68</c:v>
                </c:pt>
                <c:pt idx="11">
                  <c:v>194.29</c:v>
                </c:pt>
                <c:pt idx="12">
                  <c:v>50.21</c:v>
                </c:pt>
                <c:pt idx="13">
                  <c:v>200.68</c:v>
                </c:pt>
                <c:pt idx="14">
                  <c:v>376.18</c:v>
                </c:pt>
                <c:pt idx="15">
                  <c:v>349.33</c:v>
                </c:pt>
                <c:pt idx="16">
                  <c:v>50.24</c:v>
                </c:pt>
                <c:pt idx="17">
                  <c:v>376.18</c:v>
                </c:pt>
                <c:pt idx="18">
                  <c:v>272.24</c:v>
                </c:pt>
                <c:pt idx="19">
                  <c:v>234.29</c:v>
                </c:pt>
                <c:pt idx="20">
                  <c:v>50.25</c:v>
                </c:pt>
                <c:pt idx="21">
                  <c:v>272.24</c:v>
                </c:pt>
                <c:pt idx="22">
                  <c:v>203.27</c:v>
                </c:pt>
                <c:pt idx="23">
                  <c:v>167.34</c:v>
                </c:pt>
                <c:pt idx="24">
                  <c:v>50.49</c:v>
                </c:pt>
                <c:pt idx="25">
                  <c:v>203.27</c:v>
                </c:pt>
                <c:pt idx="26">
                  <c:v>203.11</c:v>
                </c:pt>
                <c:pt idx="27">
                  <c:v>197.93</c:v>
                </c:pt>
                <c:pt idx="28">
                  <c:v>50.2</c:v>
                </c:pt>
                <c:pt idx="29">
                  <c:v>203.11</c:v>
                </c:pt>
              </c:numCache>
            </c:numRef>
          </c:yVal>
          <c:smooth val="0"/>
          <c:extLst>
            <c:ext xmlns:c16="http://schemas.microsoft.com/office/drawing/2014/chart" uri="{C3380CC4-5D6E-409C-BE32-E72D297353CC}">
              <c16:uniqueId val="{00000003-B44D-461D-A655-A0B84030EC13}"/>
            </c:ext>
          </c:extLst>
        </c:ser>
        <c:dLbls>
          <c:showLegendKey val="0"/>
          <c:showVal val="0"/>
          <c:showCatName val="0"/>
          <c:showSerName val="0"/>
          <c:showPercent val="0"/>
          <c:showBubbleSize val="0"/>
        </c:dLbls>
        <c:axId val="471508864"/>
        <c:axId val="471527424"/>
      </c:scatterChart>
      <c:valAx>
        <c:axId val="471508864"/>
        <c:scaling>
          <c:orientation val="minMax"/>
          <c:max val="400"/>
        </c:scaling>
        <c:delete val="0"/>
        <c:axPos val="b"/>
        <c:title>
          <c:tx>
            <c:rich>
              <a:bodyPr/>
              <a:lstStyle/>
              <a:p>
                <a:pPr>
                  <a:defRPr/>
                </a:pPr>
                <a:r>
                  <a:rPr lang="en-US"/>
                  <a:t>Discharge - Exist (l/sec)</a:t>
                </a:r>
              </a:p>
            </c:rich>
          </c:tx>
          <c:layout>
            <c:manualLayout>
              <c:xMode val="edge"/>
              <c:yMode val="edge"/>
              <c:x val="0.26676579649649607"/>
              <c:y val="0.89463355542095702"/>
            </c:manualLayout>
          </c:layout>
          <c:overlay val="0"/>
        </c:title>
        <c:numFmt formatCode="0" sourceLinked="0"/>
        <c:majorTickMark val="in"/>
        <c:minorTickMark val="none"/>
        <c:tickLblPos val="nextTo"/>
        <c:crossAx val="471527424"/>
        <c:crosses val="autoZero"/>
        <c:crossBetween val="midCat"/>
        <c:majorUnit val="100"/>
      </c:valAx>
      <c:valAx>
        <c:axId val="471527424"/>
        <c:scaling>
          <c:orientation val="minMax"/>
          <c:max val="400"/>
        </c:scaling>
        <c:delete val="0"/>
        <c:axPos val="l"/>
        <c:majorGridlines>
          <c:spPr>
            <a:ln>
              <a:noFill/>
            </a:ln>
          </c:spPr>
        </c:majorGridlines>
        <c:title>
          <c:tx>
            <c:rich>
              <a:bodyPr/>
              <a:lstStyle/>
              <a:p>
                <a:pPr>
                  <a:defRPr/>
                </a:pPr>
                <a:r>
                  <a:rPr lang="en-US"/>
                  <a:t>Discharge - RBF (l/sec)</a:t>
                </a:r>
              </a:p>
            </c:rich>
          </c:tx>
          <c:layout>
            <c:manualLayout>
              <c:xMode val="edge"/>
              <c:yMode val="edge"/>
              <c:x val="1.0464315323601874E-3"/>
              <c:y val="0.13528447405612759"/>
            </c:manualLayout>
          </c:layout>
          <c:overlay val="0"/>
        </c:title>
        <c:numFmt formatCode="0" sourceLinked="0"/>
        <c:majorTickMark val="in"/>
        <c:minorTickMark val="none"/>
        <c:tickLblPos val="nextTo"/>
        <c:crossAx val="471508864"/>
        <c:crosses val="autoZero"/>
        <c:crossBetween val="midCat"/>
        <c:majorUnit val="100"/>
      </c:valAx>
    </c:plotArea>
    <c:plotVisOnly val="1"/>
    <c:dispBlanksAs val="gap"/>
    <c:showDLblsOverMax val="0"/>
  </c:chart>
  <c:spPr>
    <a:ln w="3175">
      <a:solidFill>
        <a:schemeClr val="tx1"/>
      </a:solidFill>
    </a:ln>
  </c:spPr>
  <c:txPr>
    <a:bodyPr/>
    <a:lstStyle/>
    <a:p>
      <a:pPr>
        <a:defRPr b="0"/>
      </a:pPr>
      <a:endParaRPr lang="en-US"/>
    </a:p>
  </c:txPr>
  <c:externalData r:id="rId1">
    <c:autoUpdate val="0"/>
  </c:externalData>
</c:chartSpace>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E5E85-7FF4-4714-9ED9-8190BB586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17</Pages>
  <Words>4969</Words>
  <Characters>28329</Characters>
  <Application>Microsoft Office Word</Application>
  <DocSecurity>0</DocSecurity>
  <Lines>236</Lines>
  <Paragraphs>66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Microsoft (C)</Company>
  <LinksUpToDate>false</LinksUpToDate>
  <CharactersWithSpaces>33232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Aziz Abdulla</cp:lastModifiedBy>
  <cp:revision>17</cp:revision>
  <cp:lastPrinted>2023-06-25T22:26:00Z</cp:lastPrinted>
  <dcterms:created xsi:type="dcterms:W3CDTF">2025-01-10T18:32:00Z</dcterms:created>
  <dcterms:modified xsi:type="dcterms:W3CDTF">2025-09-12T08:54:00Z</dcterms:modified>
</cp:coreProperties>
</file>